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第４３回全九州小学生男子ソフトボール大会実施要項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 </w:t>
      </w:r>
      <w:r>
        <w:rPr>
          <w:rFonts w:hint="eastAsia"/>
          <w:spacing w:val="330"/>
          <w:kern w:val="0"/>
          <w:sz w:val="22"/>
          <w:szCs w:val="22"/>
          <w:fitText w:val="1100" w:id="-1040483580"/>
        </w:rPr>
        <w:t>主</w:t>
      </w:r>
      <w:r>
        <w:rPr>
          <w:rFonts w:hint="eastAsia"/>
          <w:spacing w:val="0"/>
          <w:kern w:val="0"/>
          <w:sz w:val="22"/>
          <w:szCs w:val="22"/>
          <w:fitText w:val="1100" w:id="-1040483580"/>
        </w:rPr>
        <w:t>催</w:t>
      </w:r>
      <w:r>
        <w:rPr>
          <w:rFonts w:hint="eastAsia"/>
          <w:sz w:val="22"/>
          <w:szCs w:val="22"/>
        </w:rPr>
        <w:t>　九州ソフトボール協会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 </w:t>
      </w:r>
      <w:r>
        <w:rPr>
          <w:rFonts w:hint="eastAsia"/>
          <w:spacing w:val="330"/>
          <w:kern w:val="0"/>
          <w:sz w:val="22"/>
          <w:szCs w:val="22"/>
          <w:fitText w:val="1100" w:id="-1040483579"/>
        </w:rPr>
        <w:t>主</w:t>
      </w:r>
      <w:r>
        <w:rPr>
          <w:rFonts w:hint="eastAsia"/>
          <w:spacing w:val="0"/>
          <w:kern w:val="0"/>
          <w:sz w:val="22"/>
          <w:szCs w:val="22"/>
          <w:fitText w:val="1100" w:id="-1040483579"/>
        </w:rPr>
        <w:t>管</w:t>
      </w:r>
      <w:r>
        <w:rPr>
          <w:rFonts w:hint="eastAsia"/>
          <w:sz w:val="22"/>
          <w:szCs w:val="22"/>
        </w:rPr>
        <w:t>　（一社）鹿児島県ソフトボール協会　南薩支部ソフトボール協会</w:t>
      </w:r>
    </w:p>
    <w:p>
      <w:pPr>
        <w:ind w:left="1626" w:hanging="1632" w:hangingChars="8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 </w:t>
      </w:r>
      <w:r>
        <w:rPr>
          <w:rFonts w:hint="eastAsia"/>
          <w:spacing w:val="330"/>
          <w:kern w:val="0"/>
          <w:sz w:val="22"/>
          <w:szCs w:val="22"/>
          <w:fitText w:val="1100" w:id="-1040483581"/>
        </w:rPr>
        <w:t>後</w:t>
      </w:r>
      <w:r>
        <w:rPr>
          <w:rFonts w:hint="eastAsia"/>
          <w:spacing w:val="0"/>
          <w:kern w:val="0"/>
          <w:sz w:val="22"/>
          <w:szCs w:val="22"/>
          <w:fitText w:val="1100" w:id="-1040483581"/>
        </w:rPr>
        <w:t>援</w:t>
      </w:r>
      <w:r>
        <w:rPr>
          <w:rFonts w:hint="eastAsia"/>
          <w:sz w:val="22"/>
          <w:szCs w:val="22"/>
        </w:rPr>
        <w:t>　南九州市　南九州市教育委員会　南九州市</w:t>
      </w:r>
      <w:r>
        <w:rPr>
          <w:rFonts w:hint="eastAsia"/>
          <w:bCs/>
          <w:sz w:val="22"/>
          <w:szCs w:val="22"/>
        </w:rPr>
        <w:t>スポーツ</w:t>
      </w:r>
      <w:r>
        <w:rPr>
          <w:rFonts w:hint="eastAsia"/>
          <w:sz w:val="22"/>
          <w:szCs w:val="22"/>
        </w:rPr>
        <w:t>協会　</w:t>
      </w:r>
    </w:p>
    <w:p>
      <w:pPr>
        <w:ind w:left="1552" w:leftChars="800"/>
        <w:rPr>
          <w:sz w:val="22"/>
          <w:szCs w:val="22"/>
        </w:rPr>
      </w:pPr>
      <w:r>
        <w:rPr>
          <w:rFonts w:hint="eastAsia"/>
          <w:sz w:val="22"/>
          <w:szCs w:val="22"/>
        </w:rPr>
        <w:t>（一社）南九州市観光協会　南日本新聞社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pacing w:val="330"/>
          <w:kern w:val="0"/>
          <w:sz w:val="22"/>
          <w:szCs w:val="22"/>
          <w:fitText w:val="1100" w:id="-1040483582"/>
        </w:rPr>
        <w:t>期</w:t>
      </w:r>
      <w:r>
        <w:rPr>
          <w:rFonts w:hint="eastAsia"/>
          <w:spacing w:val="0"/>
          <w:kern w:val="0"/>
          <w:sz w:val="22"/>
          <w:szCs w:val="22"/>
          <w:fitText w:val="1100" w:id="-1040483582"/>
        </w:rPr>
        <w:t>日</w:t>
      </w:r>
      <w:r>
        <w:rPr>
          <w:rFonts w:hint="eastAsia"/>
          <w:sz w:val="22"/>
          <w:szCs w:val="22"/>
        </w:rPr>
        <w:t>　令和７年８月２日(土)・３日(日) 予備日なし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 </w:t>
      </w:r>
      <w:r>
        <w:rPr>
          <w:rFonts w:hint="eastAsia"/>
          <w:spacing w:val="330"/>
          <w:kern w:val="0"/>
          <w:sz w:val="22"/>
          <w:szCs w:val="22"/>
          <w:fitText w:val="1100" w:id="-1040483583"/>
        </w:rPr>
        <w:t>会</w:t>
      </w:r>
      <w:r>
        <w:rPr>
          <w:rFonts w:hint="eastAsia"/>
          <w:spacing w:val="0"/>
          <w:kern w:val="0"/>
          <w:sz w:val="22"/>
          <w:szCs w:val="22"/>
          <w:fitText w:val="1100" w:id="-1040483583"/>
        </w:rPr>
        <w:t>場</w:t>
      </w:r>
      <w:r>
        <w:rPr>
          <w:rFonts w:hint="eastAsia"/>
          <w:sz w:val="22"/>
          <w:szCs w:val="22"/>
        </w:rPr>
        <w:t>　南九州市知覧平和公園多目的球場　他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 </w:t>
      </w:r>
      <w:r>
        <w:rPr>
          <w:rFonts w:hint="eastAsia"/>
          <w:spacing w:val="0"/>
          <w:kern w:val="0"/>
          <w:sz w:val="22"/>
          <w:szCs w:val="22"/>
          <w:fitText w:val="1100" w:id="-1040483584"/>
        </w:rPr>
        <w:t>参加チーム</w:t>
      </w:r>
      <w:r>
        <w:rPr>
          <w:rFonts w:hint="eastAsia"/>
          <w:sz w:val="22"/>
          <w:szCs w:val="22"/>
        </w:rPr>
        <w:t>　各県２チーム (補充については次のとおりとする。)</w:t>
      </w:r>
    </w:p>
    <w:p>
      <w:pPr>
        <w:ind w:firstLine="1428" w:firstLineChars="70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>
        <w:rPr>
          <w:rFonts w:hint="eastAsia"/>
        </w:rPr>
        <w:t>開催地で補充する。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（２）前年度登録数に応じて補充する。</w:t>
      </w:r>
    </w:p>
    <w:p>
      <w:pPr>
        <w:ind w:left="2033" w:hanging="2040" w:hangingChars="10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 </w:t>
      </w:r>
      <w:r>
        <w:rPr>
          <w:rFonts w:hint="eastAsia"/>
          <w:spacing w:val="36"/>
          <w:kern w:val="0"/>
          <w:sz w:val="22"/>
          <w:szCs w:val="22"/>
          <w:fitText w:val="1100" w:id="-1040483839"/>
        </w:rPr>
        <w:t>参加資</w:t>
      </w:r>
      <w:r>
        <w:rPr>
          <w:rFonts w:hint="eastAsia"/>
          <w:spacing w:val="2"/>
          <w:kern w:val="0"/>
          <w:sz w:val="22"/>
          <w:szCs w:val="22"/>
          <w:fitText w:val="1100" w:id="-1040483839"/>
        </w:rPr>
        <w:t>格</w:t>
      </w:r>
      <w:r>
        <w:rPr>
          <w:rFonts w:hint="eastAsia"/>
          <w:sz w:val="22"/>
          <w:szCs w:val="22"/>
        </w:rPr>
        <w:t>（１）令和７年度に(公財)日本ソフトボール協会に登録されたチーム又は県協会が承認した合同チーム。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（２）各県の予選を通過したチーム。または各県協会から推薦されたチーム</w:t>
      </w:r>
    </w:p>
    <w:p>
      <w:pPr>
        <w:ind w:firstLine="2040" w:firstLineChars="1000"/>
        <w:rPr>
          <w:sz w:val="22"/>
          <w:szCs w:val="22"/>
        </w:rPr>
      </w:pPr>
      <w:r>
        <w:rPr>
          <w:rFonts w:hint="eastAsia"/>
          <w:sz w:val="22"/>
          <w:szCs w:val="22"/>
        </w:rPr>
        <w:t>とする。</w:t>
      </w:r>
    </w:p>
    <w:p>
      <w:pPr>
        <w:ind w:left="1829" w:hanging="1836" w:hangingChars="900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（３）監督・コーチは次のいずれかの公認指導者資格を有する者がいること。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日本スポーツ協会資格　「コーチ1、コーチ2、コーチ3、コーチ4」</w:t>
      </w:r>
    </w:p>
    <w:p>
      <w:pPr>
        <w:ind w:left="2355" w:firstLine="204" w:firstLineChars="100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「ソフトボールスタートコーチ」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日本ソフトボール協会資格　「準指導員」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８ </w:t>
      </w:r>
      <w:r>
        <w:rPr>
          <w:rFonts w:hint="eastAsia"/>
          <w:spacing w:val="0"/>
          <w:kern w:val="0"/>
          <w:sz w:val="22"/>
          <w:szCs w:val="22"/>
          <w:fitText w:val="1100" w:id="-1040483840"/>
        </w:rPr>
        <w:t>チーム編成</w:t>
      </w:r>
      <w:r>
        <w:rPr>
          <w:rFonts w:hint="eastAsia"/>
          <w:sz w:val="22"/>
          <w:szCs w:val="22"/>
        </w:rPr>
        <w:t>（１）監督１名　コーチ２名　スコアラー１名　トレーナー1名　選手２５名</w:t>
      </w:r>
    </w:p>
    <w:p>
      <w:pPr>
        <w:ind w:firstLine="1632" w:firstLineChars="800"/>
        <w:rPr>
          <w:sz w:val="22"/>
          <w:szCs w:val="22"/>
        </w:rPr>
      </w:pPr>
      <w:r>
        <w:rPr>
          <w:rFonts w:hint="eastAsia"/>
          <w:sz w:val="22"/>
          <w:szCs w:val="22"/>
        </w:rPr>
        <w:t>以内とする。</w:t>
      </w:r>
    </w:p>
    <w:p>
      <w:pPr>
        <w:ind w:left="1626" w:hanging="1632" w:hangingChars="80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９ </w:t>
      </w:r>
      <w:r>
        <w:rPr>
          <w:rFonts w:hint="eastAsia"/>
          <w:spacing w:val="36"/>
          <w:kern w:val="0"/>
          <w:sz w:val="22"/>
          <w:szCs w:val="22"/>
          <w:fitText w:val="1100" w:id="-1040480768"/>
        </w:rPr>
        <w:t>申込方</w:t>
      </w:r>
      <w:r>
        <w:rPr>
          <w:rFonts w:hint="eastAsia"/>
          <w:spacing w:val="2"/>
          <w:kern w:val="0"/>
          <w:sz w:val="22"/>
          <w:szCs w:val="22"/>
          <w:fitText w:val="1100" w:id="-1040480768"/>
        </w:rPr>
        <w:t>法</w:t>
      </w:r>
      <w:r>
        <w:rPr>
          <w:rFonts w:hint="eastAsia"/>
          <w:kern w:val="0"/>
          <w:sz w:val="22"/>
          <w:szCs w:val="22"/>
        </w:rPr>
        <w:t xml:space="preserve"> 別添参加申込用紙に必要事項を記入し、７月４日(金)までに下記申込先に送付（メール送信可）のこと。</w:t>
      </w:r>
    </w:p>
    <w:p>
      <w:pPr>
        <w:rPr>
          <w:rFonts w:asciiTheme="majorEastAsia" w:hAnsiTheme="majorEastAsia" w:eastAsiaTheme="majorEastAsia"/>
          <w:b/>
          <w:kern w:val="0"/>
          <w:sz w:val="24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  　 </w:t>
      </w:r>
      <w:r>
        <w:rPr>
          <w:rFonts w:hint="eastAsia" w:asciiTheme="majorEastAsia" w:hAnsiTheme="majorEastAsia" w:eastAsiaTheme="majorEastAsia"/>
          <w:b/>
          <w:kern w:val="0"/>
          <w:sz w:val="24"/>
          <w:szCs w:val="22"/>
        </w:rPr>
        <w:t>〒890-0023　鹿児島市永吉１－８－５　理事長　瀬戸山　章</w:t>
      </w:r>
    </w:p>
    <w:p>
      <w:pPr>
        <w:ind w:firstLine="2016" w:firstLineChars="900"/>
        <w:rPr>
          <w:sz w:val="22"/>
          <w:szCs w:val="22"/>
        </w:rPr>
      </w:pPr>
      <w:r>
        <w:rPr>
          <w:rFonts w:asciiTheme="majorEastAsia" w:hAnsiTheme="majorEastAsia" w:eastAsiaTheme="majorEastAsia"/>
          <w:b/>
          <w:kern w:val="0"/>
          <w:sz w:val="24"/>
          <w:szCs w:val="22"/>
        </w:rPr>
        <w:t>E-mail</w:t>
      </w:r>
      <w:r>
        <w:rPr>
          <w:rFonts w:hint="eastAsia" w:asciiTheme="majorEastAsia" w:hAnsiTheme="majorEastAsia" w:eastAsiaTheme="majorEastAsia"/>
          <w:b/>
          <w:kern w:val="0"/>
          <w:sz w:val="24"/>
          <w:szCs w:val="22"/>
        </w:rPr>
        <w:t>：k-softball@po5.synapse.</w:t>
      </w:r>
      <w:r>
        <w:rPr>
          <w:rFonts w:asciiTheme="majorEastAsia" w:hAnsiTheme="majorEastAsia" w:eastAsiaTheme="majorEastAsia"/>
          <w:b/>
          <w:kern w:val="0"/>
          <w:sz w:val="24"/>
          <w:szCs w:val="22"/>
        </w:rPr>
        <w:t>ne.jp</w:t>
      </w:r>
      <w:r>
        <w:rPr>
          <w:sz w:val="22"/>
          <w:szCs w:val="22"/>
        </w:rPr>
        <w:t xml:space="preserve"> </w:t>
      </w:r>
    </w:p>
    <w:p>
      <w:pPr>
        <w:rPr>
          <w:rFonts w:asciiTheme="majorEastAsia" w:hAnsiTheme="majorEastAsia" w:eastAsiaTheme="majorEastAsia"/>
          <w:b/>
          <w:kern w:val="0"/>
          <w:sz w:val="24"/>
          <w:szCs w:val="22"/>
        </w:rPr>
      </w:pPr>
      <w:r>
        <w:rPr>
          <w:rFonts w:hint="eastAsia"/>
          <w:kern w:val="0"/>
          <w:sz w:val="22"/>
          <w:szCs w:val="22"/>
        </w:rPr>
        <w:t>　　　　　　　　　　</w:t>
      </w:r>
      <w:r>
        <w:rPr>
          <w:rFonts w:hint="eastAsia" w:asciiTheme="majorEastAsia" w:hAnsiTheme="majorEastAsia" w:eastAsiaTheme="majorEastAsia"/>
          <w:b/>
          <w:kern w:val="0"/>
          <w:sz w:val="24"/>
          <w:szCs w:val="22"/>
        </w:rPr>
        <w:t>電話099-</w:t>
      </w:r>
      <w:r>
        <w:rPr>
          <w:rFonts w:asciiTheme="majorEastAsia" w:hAnsiTheme="majorEastAsia" w:eastAsiaTheme="majorEastAsia"/>
          <w:b/>
          <w:kern w:val="0"/>
          <w:sz w:val="24"/>
          <w:szCs w:val="22"/>
        </w:rPr>
        <w:t>298</w:t>
      </w:r>
      <w:r>
        <w:rPr>
          <w:rFonts w:hint="eastAsia" w:asciiTheme="majorEastAsia" w:hAnsiTheme="majorEastAsia" w:eastAsiaTheme="majorEastAsia"/>
          <w:b/>
          <w:kern w:val="0"/>
          <w:sz w:val="24"/>
          <w:szCs w:val="22"/>
        </w:rPr>
        <w:t>-</w:t>
      </w:r>
      <w:r>
        <w:rPr>
          <w:rFonts w:asciiTheme="majorEastAsia" w:hAnsiTheme="majorEastAsia" w:eastAsiaTheme="majorEastAsia"/>
          <w:b/>
          <w:kern w:val="0"/>
          <w:sz w:val="24"/>
          <w:szCs w:val="22"/>
        </w:rPr>
        <w:t xml:space="preserve">1199  </w:t>
      </w:r>
      <w:r>
        <w:rPr>
          <w:rFonts w:hint="eastAsia" w:asciiTheme="majorEastAsia" w:hAnsiTheme="majorEastAsia" w:eastAsiaTheme="majorEastAsia"/>
          <w:b/>
          <w:kern w:val="0"/>
          <w:sz w:val="24"/>
          <w:szCs w:val="22"/>
        </w:rPr>
        <w:t>携帯090-4982-1828　FAX099-298-1666</w:t>
      </w:r>
    </w:p>
    <w:p>
      <w:pPr>
        <w:rPr>
          <w:b/>
        </w:rPr>
      </w:pPr>
      <w:r>
        <w:rPr>
          <w:rFonts w:hint="eastAsia"/>
          <w:kern w:val="0"/>
          <w:sz w:val="22"/>
          <w:szCs w:val="22"/>
        </w:rPr>
        <w:t xml:space="preserve">10 </w:t>
      </w:r>
      <w:r>
        <w:rPr>
          <w:rFonts w:hint="eastAsia"/>
          <w:spacing w:val="110"/>
          <w:kern w:val="0"/>
          <w:sz w:val="22"/>
          <w:szCs w:val="22"/>
          <w:fitText w:val="1100" w:id="-1040472832"/>
        </w:rPr>
        <w:t>参加</w:t>
      </w:r>
      <w:r>
        <w:rPr>
          <w:rFonts w:hint="eastAsia"/>
          <w:spacing w:val="0"/>
          <w:kern w:val="0"/>
          <w:sz w:val="22"/>
          <w:szCs w:val="22"/>
          <w:fitText w:val="1100" w:id="-1040472832"/>
        </w:rPr>
        <w:t>料</w:t>
      </w:r>
      <w:r>
        <w:rPr>
          <w:rFonts w:hint="eastAsia"/>
          <w:kern w:val="0"/>
          <w:sz w:val="22"/>
          <w:szCs w:val="22"/>
        </w:rPr>
        <w:t>　１チーム　３０，０００円</w:t>
      </w:r>
      <w:r>
        <w:rPr>
          <w:rFonts w:hint="eastAsia"/>
          <w:b/>
        </w:rPr>
        <w:t xml:space="preserve"> </w:t>
      </w:r>
    </w:p>
    <w:p>
      <w:pPr>
        <w:ind w:firstLine="1746" w:firstLineChars="900"/>
      </w:pPr>
      <w:r>
        <w:rPr>
          <w:rFonts w:hint="eastAsia"/>
        </w:rPr>
        <w:t>振 込 先　「鹿児島銀行　城西支店」「普通預金３０６４６５０」</w:t>
      </w:r>
    </w:p>
    <w:p>
      <w:pPr>
        <w:ind w:firstLine="2716" w:firstLineChars="1400"/>
      </w:pPr>
      <w:r>
        <w:rPr>
          <w:rFonts w:hint="eastAsia"/>
        </w:rPr>
        <w:t>「口座名義：一般社団法人鹿児島県ソフトボール協会」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11 </w:t>
      </w:r>
      <w:r>
        <w:rPr>
          <w:rFonts w:hint="eastAsia"/>
          <w:kern w:val="0"/>
          <w:sz w:val="16"/>
          <w:szCs w:val="16"/>
        </w:rPr>
        <w:t>審判員・記録員</w:t>
      </w:r>
      <w:r>
        <w:rPr>
          <w:rFonts w:hint="eastAsia"/>
          <w:kern w:val="0"/>
          <w:sz w:val="22"/>
          <w:szCs w:val="22"/>
        </w:rPr>
        <w:t xml:space="preserve">   主管協会推薦の審判員・記録員とする。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12 </w:t>
      </w:r>
      <w:r>
        <w:rPr>
          <w:rFonts w:hint="eastAsia"/>
          <w:spacing w:val="36"/>
          <w:kern w:val="0"/>
          <w:sz w:val="22"/>
          <w:szCs w:val="22"/>
          <w:fitText w:val="1100" w:id="-1040470016"/>
        </w:rPr>
        <w:t>競技規</w:t>
      </w:r>
      <w:r>
        <w:rPr>
          <w:rFonts w:hint="eastAsia"/>
          <w:spacing w:val="2"/>
          <w:kern w:val="0"/>
          <w:sz w:val="22"/>
          <w:szCs w:val="22"/>
          <w:fitText w:val="1100" w:id="-1040470016"/>
        </w:rPr>
        <w:t>則</w:t>
      </w:r>
      <w:r>
        <w:rPr>
          <w:rFonts w:hint="eastAsia"/>
          <w:kern w:val="0"/>
          <w:sz w:val="22"/>
          <w:szCs w:val="22"/>
        </w:rPr>
        <w:t>　２０２５年度オフィシャルソフトボールルールによる。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13 </w:t>
      </w:r>
      <w:r>
        <w:rPr>
          <w:rFonts w:hint="eastAsia"/>
          <w:spacing w:val="36"/>
          <w:kern w:val="0"/>
          <w:sz w:val="22"/>
          <w:szCs w:val="22"/>
          <w:fitText w:val="1100" w:id="-1040469760"/>
        </w:rPr>
        <w:t>試合方</w:t>
      </w:r>
      <w:r>
        <w:rPr>
          <w:rFonts w:hint="eastAsia"/>
          <w:spacing w:val="2"/>
          <w:kern w:val="0"/>
          <w:sz w:val="22"/>
          <w:szCs w:val="22"/>
          <w:fitText w:val="1100" w:id="-1040469760"/>
        </w:rPr>
        <w:t>法</w:t>
      </w:r>
      <w:r>
        <w:rPr>
          <w:rFonts w:hint="eastAsia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</w:rPr>
        <w:t>トーナメント方式とする。但し、特記事項は監督会議で定める。</w:t>
      </w:r>
    </w:p>
    <w:p>
      <w:pPr>
        <w:ind w:left="2051" w:leftChars="6" w:hanging="2040" w:hangingChars="1000"/>
      </w:pPr>
      <w:r>
        <w:rPr>
          <w:rFonts w:hint="eastAsia"/>
          <w:sz w:val="22"/>
          <w:szCs w:val="22"/>
        </w:rPr>
        <w:t>　　　　　　　（２）</w:t>
      </w:r>
      <w:r>
        <w:rPr>
          <w:rFonts w:hint="eastAsia"/>
        </w:rPr>
        <w:t>試合は８０分を過ぎて新しいイニングに入らない。但し、同点の場合にはタイブレークによる延長を行なう。タイブレークによる延長は２回を限度とし、なお決着がつかない場合には、抽選によることとする。（但し、決勝戦はオフィシャルで行う。）</w:t>
      </w:r>
    </w:p>
    <w:p>
      <w:r>
        <w:rPr>
          <w:rFonts w:hint="eastAsia"/>
          <w:sz w:val="22"/>
          <w:szCs w:val="22"/>
        </w:rPr>
        <w:t>　　　　　　　（３）得点差コールドゲームを</w:t>
      </w:r>
      <w:r>
        <w:rPr>
          <w:rFonts w:hint="eastAsia"/>
        </w:rPr>
        <w:t>適用する。</w:t>
      </w:r>
    </w:p>
    <w:p>
      <w:r>
        <w:rPr>
          <w:rFonts w:hint="eastAsia"/>
        </w:rPr>
        <w:t>　　　　　　　　　　（３回１５点・４回１０点・</w:t>
      </w:r>
      <w:r>
        <w:rPr>
          <w:rFonts w:hint="eastAsia"/>
          <w:szCs w:val="21"/>
        </w:rPr>
        <w:t>５回７点差</w:t>
      </w:r>
      <w:r>
        <w:rPr>
          <w:rFonts w:hint="eastAsia"/>
        </w:rPr>
        <w:t>でコールドゲームを適用する。）</w:t>
      </w:r>
    </w:p>
    <w:p>
      <w:r>
        <w:rPr>
          <w:rFonts w:hint="eastAsia"/>
          <w:sz w:val="22"/>
          <w:szCs w:val="22"/>
        </w:rPr>
        <w:t>　　　　　　　（４）</w:t>
      </w:r>
      <w:r>
        <w:rPr>
          <w:rFonts w:hint="eastAsia"/>
        </w:rPr>
        <w:t>サスペンデッドゲームを採用する。</w:t>
      </w:r>
    </w:p>
    <w:p>
      <w:pPr>
        <w:ind w:left="1626" w:hanging="1632" w:hangingChars="8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14 </w:t>
      </w:r>
      <w:r>
        <w:rPr>
          <w:rFonts w:hint="eastAsia"/>
          <w:spacing w:val="110"/>
          <w:kern w:val="0"/>
          <w:sz w:val="22"/>
          <w:szCs w:val="22"/>
          <w:fitText w:val="1100" w:id="-1040468992"/>
        </w:rPr>
        <w:t>使用</w:t>
      </w:r>
      <w:r>
        <w:rPr>
          <w:rFonts w:hint="eastAsia"/>
          <w:spacing w:val="0"/>
          <w:kern w:val="0"/>
          <w:sz w:val="22"/>
          <w:szCs w:val="22"/>
          <w:fitText w:val="1100" w:id="-1040468992"/>
        </w:rPr>
        <w:t>球</w:t>
      </w:r>
      <w:r>
        <w:rPr>
          <w:rFonts w:hint="eastAsia"/>
          <w:kern w:val="0"/>
          <w:sz w:val="22"/>
          <w:szCs w:val="22"/>
        </w:rPr>
        <w:t>　</w:t>
      </w:r>
      <w:r>
        <w:rPr>
          <w:rFonts w:hint="eastAsia"/>
          <w:sz w:val="22"/>
          <w:szCs w:val="22"/>
        </w:rPr>
        <w:t>(公財)</w:t>
      </w:r>
      <w:r>
        <w:rPr>
          <w:rFonts w:hint="eastAsia"/>
          <w:kern w:val="0"/>
          <w:sz w:val="22"/>
          <w:szCs w:val="22"/>
        </w:rPr>
        <w:t>日本ソフトボール協会検定ゴム２号球（マルエス㈱）とし、主管協会が提供する。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>
        <w:rPr>
          <w:kern w:val="0"/>
          <w:sz w:val="22"/>
          <w:szCs w:val="22"/>
        </w:rPr>
        <w:t>5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spacing w:val="330"/>
          <w:kern w:val="0"/>
          <w:sz w:val="22"/>
          <w:szCs w:val="22"/>
          <w:fitText w:val="1100" w:id="-1040468736"/>
        </w:rPr>
        <w:t>費</w:t>
      </w:r>
      <w:r>
        <w:rPr>
          <w:rFonts w:hint="eastAsia"/>
          <w:spacing w:val="0"/>
          <w:kern w:val="0"/>
          <w:sz w:val="22"/>
          <w:szCs w:val="22"/>
          <w:fitText w:val="1100" w:id="-1040468736"/>
        </w:rPr>
        <w:t>用</w:t>
      </w:r>
      <w:r>
        <w:rPr>
          <w:rFonts w:hint="eastAsia"/>
          <w:kern w:val="0"/>
          <w:sz w:val="22"/>
          <w:szCs w:val="22"/>
        </w:rPr>
        <w:t>　参加チームの旅費及び滞在費用については全てチームの負担とする。</w:t>
      </w:r>
    </w:p>
    <w:p>
      <w:pPr>
        <w:ind w:left="1626" w:hanging="1632" w:hangingChars="8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16 組合せ抽選　 令和７年７月４日（金）主管協会で実施し、（一社）鹿児島県ソフトボール協会のＨＰに掲載する。</w:t>
      </w:r>
    </w:p>
    <w:p>
      <w:pPr>
        <w:rPr>
          <w:bCs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17 </w:t>
      </w:r>
      <w:r>
        <w:rPr>
          <w:rFonts w:hint="eastAsia"/>
          <w:bCs/>
          <w:spacing w:val="36"/>
          <w:kern w:val="0"/>
          <w:sz w:val="22"/>
          <w:szCs w:val="22"/>
          <w:fitText w:val="1100" w:id="-1040467968"/>
        </w:rPr>
        <w:t>監督会</w:t>
      </w:r>
      <w:r>
        <w:rPr>
          <w:rFonts w:hint="eastAsia"/>
          <w:bCs/>
          <w:spacing w:val="2"/>
          <w:kern w:val="0"/>
          <w:sz w:val="22"/>
          <w:szCs w:val="22"/>
          <w:fitText w:val="1100" w:id="-1040467968"/>
        </w:rPr>
        <w:t>議</w:t>
      </w:r>
      <w:r>
        <w:rPr>
          <w:rFonts w:hint="eastAsia"/>
          <w:kern w:val="0"/>
          <w:sz w:val="22"/>
          <w:szCs w:val="22"/>
        </w:rPr>
        <w:t>　</w:t>
      </w:r>
      <w:r>
        <w:rPr>
          <w:rFonts w:hint="eastAsia"/>
          <w:bCs/>
          <w:kern w:val="0"/>
          <w:sz w:val="22"/>
          <w:szCs w:val="22"/>
        </w:rPr>
        <w:t>令和７年８月１日(金)１８時００分</w:t>
      </w:r>
      <w:r>
        <w:rPr>
          <w:rFonts w:hint="eastAsia"/>
          <w:kern w:val="0"/>
          <w:sz w:val="22"/>
          <w:szCs w:val="22"/>
        </w:rPr>
        <w:t>から、南九州市知覧文化会館2</w:t>
      </w:r>
      <w:r>
        <w:rPr>
          <w:rFonts w:hint="eastAsia"/>
          <w:bCs/>
          <w:kern w:val="0"/>
          <w:sz w:val="22"/>
          <w:szCs w:val="22"/>
        </w:rPr>
        <w:t>F</w:t>
      </w:r>
    </w:p>
    <w:p>
      <w:pPr>
        <w:ind w:firstLine="1632" w:firstLineChars="800"/>
        <w:rPr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中</w:t>
      </w:r>
      <w:r>
        <w:rPr>
          <w:rFonts w:hint="eastAsia"/>
          <w:kern w:val="0"/>
          <w:sz w:val="22"/>
          <w:szCs w:val="22"/>
        </w:rPr>
        <w:t>会議室で実施する。監督はユニフォームを着用すること。</w:t>
      </w:r>
    </w:p>
    <w:p>
      <w:pPr>
        <w:ind w:left="1626" w:hanging="1632" w:hangingChars="8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18 </w:t>
      </w:r>
      <w:r>
        <w:rPr>
          <w:rFonts w:hint="eastAsia"/>
          <w:bCs/>
          <w:spacing w:val="110"/>
          <w:kern w:val="0"/>
          <w:sz w:val="22"/>
          <w:szCs w:val="22"/>
          <w:fitText w:val="1100" w:id="-1040465664"/>
        </w:rPr>
        <w:t>開会</w:t>
      </w:r>
      <w:r>
        <w:rPr>
          <w:rFonts w:hint="eastAsia"/>
          <w:bCs/>
          <w:spacing w:val="0"/>
          <w:kern w:val="0"/>
          <w:sz w:val="22"/>
          <w:szCs w:val="22"/>
          <w:fitText w:val="1100" w:id="-1040465664"/>
        </w:rPr>
        <w:t>式</w:t>
      </w:r>
      <w:r>
        <w:rPr>
          <w:rFonts w:hint="eastAsia"/>
          <w:kern w:val="0"/>
          <w:sz w:val="22"/>
          <w:szCs w:val="22"/>
        </w:rPr>
        <w:t>　令和７年８月２日（土）８時３０分より</w:t>
      </w:r>
      <w:r>
        <w:rPr>
          <w:rFonts w:hint="eastAsia"/>
          <w:sz w:val="22"/>
          <w:szCs w:val="22"/>
        </w:rPr>
        <w:t>知覧平和公園多目的球場Ａコートで実施する。</w:t>
      </w:r>
    </w:p>
    <w:p>
      <w:pPr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19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spacing w:val="110"/>
          <w:kern w:val="0"/>
          <w:sz w:val="22"/>
          <w:szCs w:val="22"/>
          <w:fitText w:val="1100" w:id="-1040465152"/>
        </w:rPr>
        <w:t>閉会</w:t>
      </w:r>
      <w:r>
        <w:rPr>
          <w:rFonts w:hint="eastAsia"/>
          <w:spacing w:val="0"/>
          <w:kern w:val="0"/>
          <w:sz w:val="22"/>
          <w:szCs w:val="22"/>
          <w:fitText w:val="1100" w:id="-1040465152"/>
        </w:rPr>
        <w:t>式</w:t>
      </w:r>
      <w:r>
        <w:rPr>
          <w:rFonts w:hint="eastAsia"/>
          <w:kern w:val="0"/>
          <w:sz w:val="22"/>
          <w:szCs w:val="22"/>
        </w:rPr>
        <w:t>　試合終了後に実施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20 </w:t>
      </w:r>
      <w:r>
        <w:rPr>
          <w:rFonts w:hint="eastAsia"/>
          <w:spacing w:val="36"/>
          <w:kern w:val="0"/>
          <w:sz w:val="22"/>
          <w:szCs w:val="22"/>
          <w:fitText w:val="1100" w:id="-1040464896"/>
        </w:rPr>
        <w:t>傷害処</w:t>
      </w:r>
      <w:r>
        <w:rPr>
          <w:rFonts w:hint="eastAsia"/>
          <w:spacing w:val="2"/>
          <w:kern w:val="0"/>
          <w:sz w:val="22"/>
          <w:szCs w:val="22"/>
          <w:fitText w:val="1100" w:id="-1040464896"/>
        </w:rPr>
        <w:t>置</w:t>
      </w:r>
      <w:r>
        <w:rPr>
          <w:rFonts w:hint="eastAsia"/>
          <w:kern w:val="0"/>
          <w:sz w:val="22"/>
          <w:szCs w:val="22"/>
        </w:rPr>
        <w:t>　選手の傷害・事故については、応急措置の他、主催者は一切責任を負わない。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　　　　　　　　 (出場者は各自健康保険証を持参し対応すること)</w:t>
      </w:r>
    </w:p>
    <w:p>
      <w:pPr>
        <w:widowControl/>
        <w:jc w:val="left"/>
        <w:rPr>
          <w:rFonts w:ascii="ＭＳ ゴシック" w:hAnsi="ＭＳ ゴシック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21 </w:t>
      </w:r>
      <w:r>
        <w:rPr>
          <w:rFonts w:hint="eastAsia"/>
          <w:spacing w:val="330"/>
          <w:kern w:val="0"/>
          <w:sz w:val="22"/>
          <w:szCs w:val="22"/>
          <w:fitText w:val="1100" w:id="-1040464128"/>
        </w:rPr>
        <w:t>宿</w:t>
      </w:r>
      <w:r>
        <w:rPr>
          <w:rFonts w:hint="eastAsia"/>
          <w:spacing w:val="0"/>
          <w:kern w:val="0"/>
          <w:sz w:val="22"/>
          <w:szCs w:val="22"/>
          <w:fitText w:val="1100" w:id="-1040464128"/>
        </w:rPr>
        <w:t>泊</w:t>
      </w:r>
      <w:r>
        <w:rPr>
          <w:rFonts w:hint="eastAsia"/>
          <w:kern w:val="0"/>
          <w:sz w:val="22"/>
          <w:szCs w:val="22"/>
        </w:rPr>
        <w:t>　</w:t>
      </w:r>
      <w:r>
        <w:rPr>
          <w:rFonts w:hint="eastAsia" w:ascii="ＭＳ ゴシック" w:hAnsi="ＭＳ ゴシック"/>
          <w:sz w:val="22"/>
          <w:szCs w:val="22"/>
        </w:rPr>
        <w:t>宿泊を希望するチームは</w:t>
      </w:r>
      <w:r>
        <w:rPr>
          <w:rFonts w:hint="eastAsia" w:ascii="Tahoma" w:hAnsi="Tahoma" w:cs="Tahoma"/>
          <w:sz w:val="22"/>
          <w:szCs w:val="22"/>
        </w:rPr>
        <w:t>、</w:t>
      </w:r>
      <w:r>
        <w:rPr>
          <w:rFonts w:hint="eastAsia" w:ascii="ＭＳ ゴシック" w:hAnsi="ＭＳ ゴシック"/>
          <w:sz w:val="22"/>
          <w:szCs w:val="22"/>
        </w:rPr>
        <w:t>別紙宿泊・弁当の案内に基づき</w:t>
      </w:r>
      <w:r>
        <w:rPr>
          <w:rFonts w:hint="eastAsia" w:ascii="Tahoma" w:hAnsi="Tahoma" w:cs="Tahoma"/>
          <w:sz w:val="22"/>
          <w:szCs w:val="22"/>
        </w:rPr>
        <w:t>、</w:t>
      </w:r>
      <w:r>
        <w:rPr>
          <w:rFonts w:hint="eastAsia" w:ascii="ＭＳ ゴシック" w:hAnsi="ＭＳ ゴシック"/>
          <w:bCs/>
          <w:sz w:val="22"/>
          <w:szCs w:val="22"/>
        </w:rPr>
        <w:t>指定旅行会社</w:t>
      </w:r>
    </w:p>
    <w:p>
      <w:pPr>
        <w:widowControl/>
        <w:ind w:left="1629" w:leftChars="840"/>
        <w:jc w:val="left"/>
        <w:rPr>
          <w:rFonts w:ascii="ＭＳ ゴシック" w:hAnsi="ＭＳ ゴシック"/>
          <w:sz w:val="22"/>
          <w:szCs w:val="22"/>
        </w:rPr>
      </w:pPr>
      <w:r>
        <w:rPr>
          <w:rFonts w:hint="eastAsia" w:ascii="ＭＳ ゴシック" w:hAnsi="ＭＳ ゴシック"/>
          <w:sz w:val="22"/>
          <w:szCs w:val="22"/>
        </w:rPr>
        <w:t>名鉄観光サービス株式会社へ申し込むこと。又宿泊の斡旋を要しないチームも宿泊申込書①の通信欄に記入し旅行会社へＦＡＸすること。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22 </w:t>
      </w:r>
      <w:r>
        <w:rPr>
          <w:rFonts w:hint="eastAsia"/>
          <w:spacing w:val="36"/>
          <w:kern w:val="0"/>
          <w:sz w:val="22"/>
          <w:szCs w:val="22"/>
          <w:fitText w:val="1100" w:id="-1040461568"/>
        </w:rPr>
        <w:t>連絡事</w:t>
      </w:r>
      <w:r>
        <w:rPr>
          <w:rFonts w:hint="eastAsia"/>
          <w:spacing w:val="2"/>
          <w:kern w:val="0"/>
          <w:sz w:val="22"/>
          <w:szCs w:val="22"/>
          <w:fitText w:val="1100" w:id="-1040461568"/>
        </w:rPr>
        <w:t>項</w:t>
      </w:r>
      <w:r>
        <w:rPr>
          <w:rFonts w:hint="eastAsia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</w:rPr>
        <w:t>出場チームは監督によって引率され、選手の全ての行動に対して責任を</w:t>
      </w:r>
    </w:p>
    <w:p>
      <w:pPr>
        <w:ind w:firstLine="2040" w:firstLineChars="10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負うものとする。</w:t>
      </w:r>
    </w:p>
    <w:p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　　　　　　　（２）</w:t>
      </w:r>
      <w:r>
        <w:rPr>
          <w:rFonts w:hint="eastAsia"/>
          <w:kern w:val="0"/>
          <w:sz w:val="22"/>
          <w:szCs w:val="22"/>
        </w:rPr>
        <w:t>ベンチに入る人数は、本大会の登録人数とする。</w:t>
      </w:r>
    </w:p>
    <w:p>
      <w:pPr>
        <w:ind w:left="1833" w:leftChars="735" w:hanging="408" w:hangingChars="20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（３） </w:t>
      </w:r>
      <w:r>
        <w:rPr>
          <w:rFonts w:hint="eastAsia"/>
          <w:kern w:val="0"/>
          <w:sz w:val="22"/>
          <w:szCs w:val="22"/>
        </w:rPr>
        <w:t>参加申込書は，Ｅｘｃｅｌで作成しメール送信すること。</w:t>
      </w:r>
    </w:p>
    <w:p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　　　　　　　（４）</w:t>
      </w:r>
      <w:r>
        <w:rPr>
          <w:rFonts w:hint="eastAsia"/>
          <w:kern w:val="0"/>
          <w:sz w:val="22"/>
          <w:szCs w:val="22"/>
        </w:rPr>
        <w:t>その他、詳細については監督会議で定める。</w:t>
      </w:r>
    </w:p>
    <w:p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　　　　　　　（５）</w:t>
      </w:r>
      <w:r>
        <w:rPr>
          <w:rFonts w:hint="eastAsia"/>
          <w:kern w:val="0"/>
          <w:sz w:val="22"/>
          <w:szCs w:val="22"/>
        </w:rPr>
        <w:t>参加申込書に必ず県予選会の順位を記入すること。</w:t>
      </w:r>
    </w:p>
    <w:p>
      <w:pPr>
        <w:ind w:left="1829" w:hanging="1836" w:hangingChars="90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　　　　　　　（６）雷鳴がかすかでも聞こえたら、ただちに試合を中断する。</w:t>
      </w:r>
    </w:p>
    <w:p>
      <w:pPr>
        <w:ind w:firstLine="1428" w:firstLineChars="70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（７）参加申込書、大会プログラム掲載用は、鹿児島県ソフトボール協会</w:t>
      </w:r>
    </w:p>
    <w:p>
      <w:pPr>
        <w:ind w:left="1941" w:leftChars="1000" w:hanging="1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Ｈ Ｐ　からもダウンロードすることができます。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</w:rPr>
        <w:t>23 大会連絡先　</w:t>
      </w:r>
      <w:r>
        <w:rPr>
          <w:kern w:val="0"/>
          <w:sz w:val="22"/>
          <w:szCs w:val="22"/>
        </w:rPr>
        <w:t>(</w:t>
      </w:r>
      <w:r>
        <w:rPr>
          <w:rFonts w:hint="eastAsia"/>
          <w:kern w:val="0"/>
          <w:sz w:val="22"/>
          <w:szCs w:val="22"/>
        </w:rPr>
        <w:t>１</w:t>
      </w:r>
      <w:r>
        <w:rPr>
          <w:kern w:val="0"/>
          <w:sz w:val="22"/>
          <w:szCs w:val="22"/>
        </w:rPr>
        <w:t>)</w:t>
      </w:r>
      <w:r>
        <w:rPr>
          <w:rFonts w:hint="eastAsia"/>
          <w:kern w:val="0"/>
          <w:sz w:val="22"/>
          <w:szCs w:val="22"/>
        </w:rPr>
        <w:t>　協会</w:t>
      </w:r>
    </w:p>
    <w:p>
      <w:pPr>
        <w:ind w:left="1746" w:leftChars="900" w:firstLine="408" w:firstLineChars="20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鹿児島県ソフトボール協会　理事長　瀬戸山　章</w:t>
      </w:r>
    </w:p>
    <w:p>
      <w:pPr>
        <w:ind w:left="1829" w:hanging="1836" w:hangingChars="90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　携帯　０９０－４９８２－１８２８</w:t>
      </w:r>
    </w:p>
    <w:p>
      <w:pPr>
        <w:ind w:left="1829" w:hanging="1836" w:hangingChars="90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 南薩支部ソフトボール協会　事務局長　志々目　武</w:t>
      </w:r>
    </w:p>
    <w:p>
      <w:pPr>
        <w:ind w:left="1829" w:hanging="1836" w:hangingChars="90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　携帯　０９０－８６２２－７３８７</w:t>
      </w:r>
    </w:p>
    <w:p>
      <w:pPr>
        <w:rPr>
          <w:rFonts w:ascii="Tahoma" w:hAnsi="Tahoma" w:cs="Tahoma"/>
          <w:kern w:val="0"/>
          <w:sz w:val="22"/>
          <w:szCs w:val="22"/>
        </w:rPr>
      </w:pPr>
      <w:r>
        <w:rPr>
          <w:rFonts w:hint="eastAsia"/>
          <w:kern w:val="0"/>
        </w:rPr>
        <w:t xml:space="preserve">　　　　　　　 </w:t>
      </w:r>
      <w:r>
        <w:rPr>
          <w:kern w:val="0"/>
          <w:sz w:val="22"/>
          <w:szCs w:val="22"/>
        </w:rPr>
        <w:t>(</w:t>
      </w:r>
      <w:r>
        <w:rPr>
          <w:rFonts w:hint="eastAsia"/>
          <w:kern w:val="0"/>
          <w:sz w:val="22"/>
          <w:szCs w:val="22"/>
        </w:rPr>
        <w:t>２</w:t>
      </w:r>
      <w:r>
        <w:rPr>
          <w:kern w:val="0"/>
          <w:sz w:val="22"/>
          <w:szCs w:val="22"/>
        </w:rPr>
        <w:t>)</w:t>
      </w:r>
      <w:r>
        <w:rPr>
          <w:rFonts w:hint="eastAsia"/>
          <w:kern w:val="0"/>
          <w:sz w:val="22"/>
          <w:szCs w:val="22"/>
        </w:rPr>
        <w:t>　宿泊・弁当連絡先</w:t>
      </w:r>
    </w:p>
    <w:p>
      <w:pPr>
        <w:rPr>
          <w:rFonts w:ascii="Tahoma" w:hAnsi="Tahoma" w:cs="Tahoma"/>
          <w:sz w:val="24"/>
          <w:szCs w:val="22"/>
        </w:rPr>
      </w:pPr>
      <w:r>
        <w:rPr>
          <w:rFonts w:hint="eastAsia" w:ascii="ＭＳ ゴシック" w:hAnsi="ＭＳ ゴシック"/>
          <w:sz w:val="22"/>
          <w:szCs w:val="22"/>
        </w:rPr>
        <w:t>　　　　　　　　　　</w:t>
      </w:r>
      <w:r>
        <w:rPr>
          <w:rFonts w:hint="eastAsia"/>
          <w:kern w:val="0"/>
          <w:sz w:val="22"/>
          <w:szCs w:val="22"/>
        </w:rPr>
        <w:t>〠892</w:t>
      </w:r>
      <w:r>
        <w:rPr>
          <w:rFonts w:hint="eastAsia"/>
          <w:kern w:val="0"/>
          <w:sz w:val="24"/>
          <w:szCs w:val="22"/>
        </w:rPr>
        <w:t>-0846</w:t>
      </w:r>
      <w:r>
        <w:rPr>
          <w:rFonts w:hint="eastAsia" w:ascii="ＭＳ ゴシック" w:hAnsi="ＭＳ ゴシック"/>
          <w:sz w:val="22"/>
          <w:szCs w:val="22"/>
        </w:rPr>
        <w:t>　鹿児島市加治屋町１８－８　大樹生命鹿児島ビル４Ｆ</w:t>
      </w:r>
    </w:p>
    <w:p>
      <w:pPr>
        <w:rPr>
          <w:rFonts w:ascii="ＭＳ ゴシック" w:hAnsi="ＭＳ ゴシック"/>
          <w:sz w:val="22"/>
          <w:szCs w:val="22"/>
        </w:rPr>
      </w:pPr>
      <w:r>
        <w:rPr>
          <w:rFonts w:hint="eastAsia" w:ascii="ＭＳ ゴシック" w:hAnsi="ＭＳ ゴシック"/>
          <w:sz w:val="24"/>
          <w:szCs w:val="22"/>
        </w:rPr>
        <w:t>　　　　　　　　　　</w:t>
      </w:r>
      <w:r>
        <w:rPr>
          <w:rFonts w:hint="eastAsia" w:ascii="ＭＳ ゴシック" w:hAnsi="ＭＳ ゴシック"/>
          <w:sz w:val="22"/>
          <w:szCs w:val="22"/>
        </w:rPr>
        <w:t>名鉄観光サービス株式会社　鹿児島支店　担当：中村　成人</w:t>
      </w:r>
    </w:p>
    <w:p>
      <w:pPr>
        <w:ind w:firstLine="1836" w:firstLineChars="900"/>
        <w:rPr>
          <w:rFonts w:ascii="ＭＳ ゴシック" w:hAnsi="ＭＳ ゴシック"/>
          <w:sz w:val="22"/>
          <w:szCs w:val="22"/>
        </w:rPr>
      </w:pPr>
      <w:r>
        <w:rPr>
          <w:rFonts w:hint="eastAsia" w:ascii="ＭＳ ゴシック" w:hAnsi="ＭＳ ゴシック"/>
          <w:sz w:val="22"/>
          <w:szCs w:val="22"/>
        </w:rPr>
        <w:t xml:space="preserve">　 </w:t>
      </w:r>
      <w:r>
        <w:rPr>
          <w:rFonts w:ascii="ＭＳ ゴシック" w:hAnsi="ＭＳ ゴシック"/>
          <w:sz w:val="22"/>
          <w:szCs w:val="22"/>
        </w:rPr>
        <w:t xml:space="preserve"> ☎</w:t>
      </w:r>
      <w:r>
        <w:rPr>
          <w:rFonts w:hint="eastAsia"/>
          <w:kern w:val="0"/>
          <w:sz w:val="24"/>
          <w:szCs w:val="22"/>
        </w:rPr>
        <w:t>099-227-1311</w:t>
      </w:r>
      <w:r>
        <w:rPr>
          <w:rFonts w:ascii="ＭＳ ゴシック" w:hAnsi="ＭＳ ゴシック"/>
          <w:sz w:val="22"/>
          <w:szCs w:val="22"/>
        </w:rPr>
        <w:t>　</w:t>
      </w:r>
      <w:r>
        <w:rPr>
          <w:rFonts w:hint="eastAsia"/>
          <w:kern w:val="0"/>
          <w:sz w:val="24"/>
          <w:szCs w:val="22"/>
        </w:rPr>
        <w:t xml:space="preserve"> FAX099-227-1758　</w:t>
      </w:r>
      <w:r>
        <w:rPr>
          <w:rFonts w:ascii="ＭＳ ゴシック" w:hAnsi="ＭＳ ゴシック"/>
          <w:sz w:val="22"/>
          <w:szCs w:val="22"/>
        </w:rPr>
        <w:t>携帯</w:t>
      </w:r>
      <w:r>
        <w:rPr>
          <w:rFonts w:hint="eastAsia"/>
          <w:kern w:val="0"/>
          <w:sz w:val="24"/>
          <w:szCs w:val="22"/>
        </w:rPr>
        <w:t>090-1092-9648</w:t>
      </w:r>
    </w:p>
    <w:p>
      <w:pPr>
        <w:rPr>
          <w:kern w:val="0"/>
          <w:sz w:val="24"/>
        </w:rPr>
      </w:pPr>
      <w:r>
        <w:rPr>
          <w:rFonts w:hint="eastAsia" w:ascii="ＭＳ ゴシック" w:hAnsi="ＭＳ ゴシック"/>
          <w:sz w:val="22"/>
          <w:szCs w:val="22"/>
        </w:rPr>
        <w:t>　　　　　　　　</w:t>
      </w:r>
      <w:r>
        <w:rPr>
          <w:rFonts w:ascii="Tahoma" w:hAnsi="Tahoma" w:cs="Tahoma"/>
          <w:sz w:val="22"/>
          <w:szCs w:val="22"/>
        </w:rPr>
        <w:t>　　</w:t>
      </w:r>
      <w:r>
        <w:rPr>
          <w:rFonts w:hint="eastAsia" w:ascii="Tahoma" w:hAnsi="Tahoma" w:cs="Tahoma"/>
          <w:sz w:val="22"/>
          <w:szCs w:val="22"/>
        </w:rPr>
        <w:t xml:space="preserve">  </w:t>
      </w:r>
      <w:r>
        <w:rPr>
          <w:kern w:val="0"/>
          <w:sz w:val="22"/>
          <w:szCs w:val="22"/>
        </w:rPr>
        <w:t>E-mail</w:t>
      </w:r>
      <w:r>
        <w:rPr>
          <w:rFonts w:hint="eastAsia"/>
          <w:kern w:val="0"/>
          <w:sz w:val="22"/>
          <w:szCs w:val="22"/>
        </w:rPr>
        <w:t>：naruhito.</w:t>
      </w:r>
      <w:r>
        <w:rPr>
          <w:kern w:val="0"/>
          <w:sz w:val="22"/>
          <w:szCs w:val="22"/>
        </w:rPr>
        <w:t>nakamura</w:t>
      </w:r>
      <w:r>
        <w:rPr>
          <w:kern w:val="0"/>
          <w:sz w:val="26"/>
        </w:rPr>
        <w:t>@mwt.co.jp</w:t>
      </w:r>
    </w:p>
    <w:sectPr>
      <w:pgSz w:w="11906" w:h="16838"/>
      <w:pgMar w:top="1985" w:right="1701" w:bottom="1701" w:left="1701" w:header="851" w:footer="992" w:gutter="0"/>
      <w:cols w:space="425" w:num="1"/>
      <w:docGrid w:type="linesAndChars" w:linePitch="337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96AC7"/>
    <w:multiLevelType w:val="multilevel"/>
    <w:tmpl w:val="64196AC7"/>
    <w:lvl w:ilvl="0" w:tentative="0">
      <w:start w:val="3"/>
      <w:numFmt w:val="bullet"/>
      <w:lvlText w:val="・"/>
      <w:lvlJc w:val="left"/>
      <w:pPr>
        <w:tabs>
          <w:tab w:val="left" w:pos="2355"/>
        </w:tabs>
        <w:ind w:left="2355" w:hanging="36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bullet"/>
      <w:lvlText w:val=""/>
      <w:lvlJc w:val="left"/>
      <w:pPr>
        <w:tabs>
          <w:tab w:val="left" w:pos="2835"/>
        </w:tabs>
        <w:ind w:left="28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3255"/>
        </w:tabs>
        <w:ind w:left="32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675"/>
        </w:tabs>
        <w:ind w:left="36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4095"/>
        </w:tabs>
        <w:ind w:left="40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4515"/>
        </w:tabs>
        <w:ind w:left="45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935"/>
        </w:tabs>
        <w:ind w:left="49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355"/>
        </w:tabs>
        <w:ind w:left="53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5775"/>
        </w:tabs>
        <w:ind w:left="57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93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96"/>
    <w:rsid w:val="00031192"/>
    <w:rsid w:val="000672F2"/>
    <w:rsid w:val="00107A0E"/>
    <w:rsid w:val="00113688"/>
    <w:rsid w:val="00142DE6"/>
    <w:rsid w:val="001B2731"/>
    <w:rsid w:val="001C1678"/>
    <w:rsid w:val="00220BA7"/>
    <w:rsid w:val="0024645D"/>
    <w:rsid w:val="00255328"/>
    <w:rsid w:val="00284960"/>
    <w:rsid w:val="002B4590"/>
    <w:rsid w:val="002E424E"/>
    <w:rsid w:val="0037294E"/>
    <w:rsid w:val="00463544"/>
    <w:rsid w:val="0046784A"/>
    <w:rsid w:val="004A198E"/>
    <w:rsid w:val="004C079F"/>
    <w:rsid w:val="004E276B"/>
    <w:rsid w:val="004E6521"/>
    <w:rsid w:val="004F38A0"/>
    <w:rsid w:val="00505657"/>
    <w:rsid w:val="005216BB"/>
    <w:rsid w:val="005A2640"/>
    <w:rsid w:val="005C5D8E"/>
    <w:rsid w:val="006000C3"/>
    <w:rsid w:val="00621D34"/>
    <w:rsid w:val="0062296A"/>
    <w:rsid w:val="00624D85"/>
    <w:rsid w:val="00664C5E"/>
    <w:rsid w:val="006806A0"/>
    <w:rsid w:val="006954DE"/>
    <w:rsid w:val="006B5CE3"/>
    <w:rsid w:val="006D6313"/>
    <w:rsid w:val="00731453"/>
    <w:rsid w:val="007C073D"/>
    <w:rsid w:val="007D07C4"/>
    <w:rsid w:val="0080247C"/>
    <w:rsid w:val="00831D96"/>
    <w:rsid w:val="00867D72"/>
    <w:rsid w:val="008A6B3F"/>
    <w:rsid w:val="008E3A85"/>
    <w:rsid w:val="009363E6"/>
    <w:rsid w:val="009877AC"/>
    <w:rsid w:val="00A0757E"/>
    <w:rsid w:val="00A71167"/>
    <w:rsid w:val="00AE49EF"/>
    <w:rsid w:val="00AE5B17"/>
    <w:rsid w:val="00B31DE6"/>
    <w:rsid w:val="00B36AC6"/>
    <w:rsid w:val="00B47FA5"/>
    <w:rsid w:val="00B726E9"/>
    <w:rsid w:val="00B8366B"/>
    <w:rsid w:val="00B850E8"/>
    <w:rsid w:val="00C21981"/>
    <w:rsid w:val="00C5529C"/>
    <w:rsid w:val="00C6686E"/>
    <w:rsid w:val="00CA4793"/>
    <w:rsid w:val="00CE1725"/>
    <w:rsid w:val="00D039AF"/>
    <w:rsid w:val="00D642E7"/>
    <w:rsid w:val="00D8555C"/>
    <w:rsid w:val="00D94F75"/>
    <w:rsid w:val="00DA51A8"/>
    <w:rsid w:val="00DB341E"/>
    <w:rsid w:val="00DB60FC"/>
    <w:rsid w:val="00E027AF"/>
    <w:rsid w:val="00E109DB"/>
    <w:rsid w:val="00E55D3F"/>
    <w:rsid w:val="00E656FD"/>
    <w:rsid w:val="00F239E0"/>
    <w:rsid w:val="00F23D82"/>
    <w:rsid w:val="00F4783D"/>
    <w:rsid w:val="00FA27FC"/>
    <w:rsid w:val="00FA64EA"/>
    <w:rsid w:val="00FC3AD2"/>
    <w:rsid w:val="00FC4C49"/>
    <w:rsid w:val="00FD1C9C"/>
    <w:rsid w:val="00FF7B75"/>
    <w:rsid w:val="4BE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foot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9"/>
    <w:uiPriority w:val="0"/>
    <w:rPr>
      <w:rFonts w:ascii="Arial" w:hAnsi="Arial" w:eastAsia="ＭＳ ゴシック"/>
      <w:sz w:val="18"/>
      <w:szCs w:val="18"/>
    </w:rPr>
  </w:style>
  <w:style w:type="paragraph" w:styleId="7">
    <w:name w:val="head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3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吹き出し (文字)"/>
    <w:link w:val="6"/>
    <w:uiPriority w:val="0"/>
    <w:rPr>
      <w:rFonts w:ascii="Arial" w:hAnsi="Arial" w:eastAsia="ＭＳ ゴシック" w:cs="Times New Roman"/>
      <w:kern w:val="2"/>
      <w:sz w:val="18"/>
      <w:szCs w:val="18"/>
    </w:rPr>
  </w:style>
  <w:style w:type="character" w:customStyle="1" w:styleId="10">
    <w:name w:val="ヘッダー (文字)"/>
    <w:basedOn w:val="2"/>
    <w:link w:val="7"/>
    <w:uiPriority w:val="0"/>
    <w:rPr>
      <w:kern w:val="2"/>
      <w:sz w:val="21"/>
      <w:szCs w:val="24"/>
    </w:rPr>
  </w:style>
  <w:style w:type="character" w:customStyle="1" w:styleId="11">
    <w:name w:val="フッター (文字)"/>
    <w:basedOn w:val="2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1864</Characters>
  <Lines>15</Lines>
  <Paragraphs>4</Paragraphs>
  <TotalTime>19</TotalTime>
  <ScaleCrop>false</ScaleCrop>
  <LinksUpToDate>false</LinksUpToDate>
  <CharactersWithSpaces>2187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2025-01-17T08:44:00Z</dcterms:created>
  <dc:creator>中村浩二</dc:creator>
  <cp:lastModifiedBy>user</cp:lastModifiedBy>
  <cp:lastPrinted>2015-01-31T03:48:00Z</cp:lastPrinted>
  <dcterms:modified xsi:type="dcterms:W3CDTF">2025-06-15T06:33:54Z</dcterms:modified>
  <dc:title>第４８回全日本実業団男子ソフトボール選手権大会九州予選会実施要項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1D33F6297A3F40ACA812FD8B58131761</vt:lpwstr>
  </property>
</Properties>
</file>