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sz w:val="22"/>
          <w:szCs w:val="22"/>
        </w:rPr>
      </w:pPr>
      <w:bookmarkStart w:id="0" w:name="_GoBack"/>
      <w:bookmarkEnd w:id="0"/>
      <w:r>
        <w:rPr>
          <w:rFonts w:hint="eastAsia"/>
          <w:sz w:val="22"/>
          <w:szCs w:val="22"/>
        </w:rPr>
        <w:t>令和７年６月　１日</w:t>
      </w:r>
    </w:p>
    <w:p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チーム各位</w:t>
      </w:r>
    </w:p>
    <w:p>
      <w:pPr>
        <w:ind w:right="880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　　　　　　　　　　　　　　　　　　</w:t>
      </w:r>
    </w:p>
    <w:p>
      <w:pPr>
        <w:ind w:right="880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　　　　　　　　　　　　　　　　　　（一社）鹿児島県ソフトボール協会　　　　　　　　　　　　　　　　　　　</w:t>
      </w:r>
    </w:p>
    <w:p>
      <w:pPr>
        <w:ind w:right="880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　　　　　　　　　　　　　　　　　　　　　　理事長　　瀬戸山　　　章</w:t>
      </w:r>
    </w:p>
    <w:p>
      <w:pPr>
        <w:ind w:right="880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　　　　　　　　　　　　　　　　　　　　　　　＜　公　印　省　略　＞</w:t>
      </w:r>
    </w:p>
    <w:p>
      <w:pPr>
        <w:rPr>
          <w:sz w:val="22"/>
          <w:szCs w:val="22"/>
        </w:rPr>
      </w:pPr>
    </w:p>
    <w:p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第２２回九州一般男子ソフトボール大会鹿児島県予選会の開催について(案内)</w:t>
      </w:r>
    </w:p>
    <w:p>
      <w:pPr>
        <w:jc w:val="center"/>
        <w:rPr>
          <w:sz w:val="22"/>
          <w:szCs w:val="22"/>
        </w:rPr>
      </w:pPr>
    </w:p>
    <w:p>
      <w:pPr>
        <w:jc w:val="center"/>
        <w:rPr>
          <w:sz w:val="22"/>
          <w:szCs w:val="22"/>
        </w:rPr>
      </w:pPr>
    </w:p>
    <w:p>
      <w:pPr>
        <w:jc w:val="center"/>
        <w:rPr>
          <w:lang w:eastAsia="zh-TW"/>
        </w:rPr>
      </w:pPr>
      <w:r>
        <w:rPr>
          <w:rFonts w:hint="eastAsia"/>
          <w:lang w:eastAsia="zh-TW"/>
        </w:rPr>
        <w:t>実　　　施　　　要　　　項</w:t>
      </w:r>
    </w:p>
    <w:p>
      <w:pPr>
        <w:rPr>
          <w:lang w:eastAsia="zh-TW"/>
        </w:rPr>
      </w:pPr>
    </w:p>
    <w:p>
      <w:r>
        <w:rPr>
          <w:rFonts w:hint="eastAsia"/>
        </w:rPr>
        <w:t>１　主　　　催　一般社団法人鹿児島県ソフトボール協会</w:t>
      </w:r>
    </w:p>
    <w:p>
      <w:r>
        <w:rPr>
          <w:rFonts w:hint="eastAsia"/>
        </w:rPr>
        <w:t>２　主　　　管　鹿児島市支部ソフトボール協会</w:t>
      </w:r>
    </w:p>
    <w:p>
      <w:r>
        <w:rPr>
          <w:rFonts w:hint="eastAsia"/>
        </w:rPr>
        <w:t>３　期　　　日　令和７年６月２１日（土）・２２日</w:t>
      </w:r>
      <w:r>
        <w:t>(</w:t>
      </w:r>
      <w:r>
        <w:rPr>
          <w:rFonts w:hint="eastAsia"/>
        </w:rPr>
        <w:t>日</w:t>
      </w:r>
      <w:r>
        <w:t>)</w:t>
      </w:r>
    </w:p>
    <w:p>
      <w:pPr>
        <w:rPr>
          <w:lang w:eastAsia="zh-TW"/>
        </w:rPr>
      </w:pPr>
      <w:r>
        <w:rPr>
          <w:rFonts w:hint="eastAsia"/>
          <w:lang w:eastAsia="zh-TW"/>
        </w:rPr>
        <w:t>４　会　　　場　</w:t>
      </w:r>
      <w:r>
        <w:rPr>
          <w:rFonts w:hint="eastAsia"/>
        </w:rPr>
        <w:t>鹿児島</w:t>
      </w:r>
      <w:r>
        <w:rPr>
          <w:rFonts w:hint="eastAsia"/>
          <w:lang w:eastAsia="zh-TW"/>
        </w:rPr>
        <w:t>市</w:t>
      </w:r>
      <w:r>
        <w:rPr>
          <w:rFonts w:hint="eastAsia"/>
        </w:rPr>
        <w:t>ふれあいスポーツランド</w:t>
      </w:r>
    </w:p>
    <w:p>
      <w:pPr>
        <w:ind w:left="1890" w:hanging="1890" w:hangingChars="900"/>
      </w:pPr>
      <w:r>
        <w:rPr>
          <w:rFonts w:hint="eastAsia"/>
        </w:rPr>
        <w:t>５　</w:t>
      </w:r>
      <w:r>
        <w:rPr>
          <w:rFonts w:hint="eastAsia"/>
          <w:spacing w:val="35"/>
          <w:kern w:val="0"/>
          <w:fitText w:val="1050" w:id="-1037761024"/>
        </w:rPr>
        <w:t>参加資</w:t>
      </w:r>
      <w:r>
        <w:rPr>
          <w:rFonts w:hint="eastAsia"/>
          <w:spacing w:val="0"/>
          <w:kern w:val="0"/>
          <w:fitText w:val="1050" w:id="-1037761024"/>
        </w:rPr>
        <w:t>格</w:t>
      </w:r>
      <w:r>
        <w:rPr>
          <w:rFonts w:hint="eastAsia"/>
        </w:rPr>
        <w:t>　２０２５年度に鹿児島県ソフトボール協会を通じ、日本ソフトボール</w:t>
      </w:r>
    </w:p>
    <w:p>
      <w:pPr>
        <w:ind w:left="1890" w:leftChars="800" w:hanging="210" w:hangingChars="100"/>
      </w:pPr>
      <w:r>
        <w:rPr>
          <w:rFonts w:hint="eastAsia"/>
        </w:rPr>
        <w:t>協会に登録・加盟したチーム</w:t>
      </w:r>
    </w:p>
    <w:p>
      <w:pPr>
        <w:ind w:left="1890" w:hanging="1890" w:hangingChars="900"/>
      </w:pPr>
      <w:r>
        <w:rPr>
          <w:rFonts w:hint="eastAsia"/>
        </w:rPr>
        <w:t>６　チーム編成　(1)</w:t>
      </w:r>
      <w:r>
        <w:rPr>
          <w:rFonts w:hint="eastAsia"/>
          <w:sz w:val="20"/>
          <w:szCs w:val="20"/>
        </w:rPr>
        <w:t>監督１名　コーチ２名　スコアラー１名　トレーナー１名　選手２５名以内</w:t>
      </w:r>
      <w:r>
        <w:rPr>
          <w:rFonts w:hint="eastAsia"/>
        </w:rPr>
        <w:t>（監督、コーチが選手を兼ねる場合は選手登録すること。）</w:t>
      </w:r>
    </w:p>
    <w:p>
      <w:r>
        <w:rPr>
          <w:rFonts w:hint="eastAsia"/>
        </w:rPr>
        <w:t>　　　　　　　　(2)鹿児島県内に居住または勤務（通学）する１５歳以上(２０２５年４月</w:t>
      </w:r>
    </w:p>
    <w:p>
      <w:pPr>
        <w:ind w:left="1890" w:hanging="1890"/>
      </w:pPr>
      <w:r>
        <w:rPr>
          <w:rFonts w:hint="eastAsia"/>
        </w:rPr>
        <w:t>　　　　　　　　　１日現在)の男子によって編成されたチーム(高校生は除く)。</w:t>
      </w:r>
    </w:p>
    <w:p>
      <w:pPr>
        <w:ind w:left="2100" w:hanging="2100" w:hangingChars="1000"/>
        <w:rPr>
          <w:kern w:val="0"/>
          <w:szCs w:val="21"/>
        </w:rPr>
      </w:pPr>
      <w:r>
        <w:rPr>
          <w:rFonts w:hint="eastAsia"/>
          <w:szCs w:val="21"/>
        </w:rPr>
        <w:t xml:space="preserve">７ </w:t>
      </w:r>
      <w:r>
        <w:rPr>
          <w:rFonts w:hint="eastAsia"/>
          <w:spacing w:val="35"/>
          <w:kern w:val="0"/>
          <w:szCs w:val="21"/>
          <w:fitText w:val="1050" w:id="-724840192"/>
        </w:rPr>
        <w:t>申込方</w:t>
      </w:r>
      <w:r>
        <w:rPr>
          <w:rFonts w:hint="eastAsia"/>
          <w:spacing w:val="0"/>
          <w:kern w:val="0"/>
          <w:szCs w:val="21"/>
          <w:fitText w:val="1050" w:id="-724840192"/>
        </w:rPr>
        <w:t>法</w:t>
      </w:r>
      <w:r>
        <w:rPr>
          <w:rFonts w:hint="eastAsia"/>
          <w:kern w:val="0"/>
          <w:szCs w:val="21"/>
        </w:rPr>
        <w:t xml:space="preserve"> (1)大会申込書にEｘｃｅｌで作成し、参加料を添えて申込か　　　　　　　　　E:mail送付し銀行振込で申込。(申込書には必ず指導者番号を記入)</w:t>
      </w:r>
    </w:p>
    <w:p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　　　　　　　　(2)申込締切日　令和７年６月１３日（金）必着</w:t>
      </w:r>
    </w:p>
    <w:p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　　　　　　　　(3)参加料は２３，０００円（傷害保険料を含む）</w:t>
      </w:r>
    </w:p>
    <w:p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　　　　　　　　(4)チーム登録(シクミネットで登録すること)のないもの、申込期日の</w:t>
      </w:r>
    </w:p>
    <w:p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　　　　　　　　　遅れ、電話での申込は受け付けない。</w:t>
      </w:r>
    </w:p>
    <w:p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　　　　　　　　(5)下記の県協会事務局に持参・銀行振込・現金書留で申込する。</w:t>
      </w:r>
    </w:p>
    <w:p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８　</w:t>
      </w:r>
      <w:r>
        <w:rPr>
          <w:rFonts w:hint="eastAsia"/>
          <w:spacing w:val="105"/>
          <w:kern w:val="0"/>
          <w:szCs w:val="21"/>
          <w:fitText w:val="1050" w:id="-724840191"/>
        </w:rPr>
        <w:t>申込</w:t>
      </w:r>
      <w:r>
        <w:rPr>
          <w:rFonts w:hint="eastAsia"/>
          <w:spacing w:val="0"/>
          <w:kern w:val="0"/>
          <w:szCs w:val="21"/>
          <w:fitText w:val="1050" w:id="-724840191"/>
        </w:rPr>
        <w:t>先</w:t>
      </w:r>
      <w:r>
        <w:rPr>
          <w:rFonts w:hint="eastAsia"/>
          <w:kern w:val="0"/>
          <w:szCs w:val="21"/>
        </w:rPr>
        <w:t>　</w:t>
      </w:r>
      <w:r>
        <w:rPr>
          <w:rFonts w:hint="eastAsia"/>
          <w:kern w:val="0"/>
          <w:szCs w:val="21"/>
          <w:lang w:eastAsia="zh-TW"/>
        </w:rPr>
        <w:t>〠</w:t>
      </w:r>
      <w:r>
        <w:rPr>
          <w:kern w:val="0"/>
          <w:szCs w:val="21"/>
          <w:lang w:eastAsia="zh-TW"/>
        </w:rPr>
        <w:t>89</w:t>
      </w:r>
      <w:r>
        <w:rPr>
          <w:rFonts w:hint="eastAsia"/>
          <w:kern w:val="0"/>
          <w:szCs w:val="21"/>
        </w:rPr>
        <w:t>0</w:t>
      </w:r>
      <w:r>
        <w:rPr>
          <w:kern w:val="0"/>
          <w:szCs w:val="21"/>
          <w:lang w:eastAsia="zh-TW"/>
        </w:rPr>
        <w:t>-</w:t>
      </w:r>
      <w:r>
        <w:rPr>
          <w:rFonts w:hint="eastAsia"/>
          <w:kern w:val="0"/>
          <w:szCs w:val="21"/>
        </w:rPr>
        <w:t>0023</w:t>
      </w:r>
      <w:r>
        <w:rPr>
          <w:rFonts w:hint="eastAsia"/>
          <w:kern w:val="0"/>
          <w:szCs w:val="21"/>
          <w:lang w:eastAsia="zh-TW"/>
        </w:rPr>
        <w:t>　鹿児島市</w:t>
      </w:r>
      <w:r>
        <w:rPr>
          <w:rFonts w:hint="eastAsia"/>
          <w:kern w:val="0"/>
          <w:szCs w:val="21"/>
        </w:rPr>
        <w:t>永吉１丁目８－５</w:t>
      </w:r>
      <w:r>
        <w:rPr>
          <w:rFonts w:hint="eastAsia"/>
          <w:kern w:val="0"/>
          <w:szCs w:val="21"/>
          <w:lang w:eastAsia="zh-TW"/>
        </w:rPr>
        <w:t>　　</w:t>
      </w:r>
    </w:p>
    <w:p>
      <w:pPr>
        <w:rPr>
          <w:szCs w:val="21"/>
        </w:rPr>
      </w:pPr>
      <w:r>
        <w:rPr>
          <w:rFonts w:hint="eastAsia"/>
          <w:kern w:val="0"/>
          <w:szCs w:val="21"/>
          <w:lang w:eastAsia="zh-TW"/>
        </w:rPr>
        <w:t>　　　　　　　　　　　　　　☎</w:t>
      </w:r>
      <w:r>
        <w:rPr>
          <w:kern w:val="0"/>
          <w:szCs w:val="21"/>
          <w:lang w:eastAsia="zh-TW"/>
        </w:rPr>
        <w:t>099-</w:t>
      </w:r>
      <w:r>
        <w:rPr>
          <w:rFonts w:hint="eastAsia"/>
          <w:kern w:val="0"/>
          <w:szCs w:val="21"/>
        </w:rPr>
        <w:t>298</w:t>
      </w:r>
      <w:r>
        <w:rPr>
          <w:kern w:val="0"/>
          <w:szCs w:val="21"/>
          <w:lang w:eastAsia="zh-TW"/>
        </w:rPr>
        <w:t>-</w:t>
      </w:r>
      <w:r>
        <w:rPr>
          <w:rFonts w:hint="eastAsia"/>
          <w:kern w:val="0"/>
          <w:szCs w:val="21"/>
        </w:rPr>
        <w:t>1199　</w:t>
      </w:r>
      <w:r>
        <w:rPr>
          <w:kern w:val="0"/>
          <w:szCs w:val="21"/>
        </w:rPr>
        <w:t>Fax 099-</w:t>
      </w:r>
      <w:r>
        <w:rPr>
          <w:rFonts w:hint="eastAsia"/>
          <w:kern w:val="0"/>
          <w:szCs w:val="21"/>
        </w:rPr>
        <w:t>298</w:t>
      </w:r>
      <w:r>
        <w:rPr>
          <w:kern w:val="0"/>
          <w:szCs w:val="21"/>
        </w:rPr>
        <w:t>-</w:t>
      </w:r>
      <w:r>
        <w:rPr>
          <w:rFonts w:hint="eastAsia"/>
          <w:kern w:val="0"/>
          <w:szCs w:val="21"/>
        </w:rPr>
        <w:t>1666　携帯080-3988-3553</w:t>
      </w:r>
    </w:p>
    <w:p>
      <w:pPr>
        <w:rPr>
          <w:rFonts w:eastAsia="PMingLiU"/>
          <w:kern w:val="0"/>
          <w:szCs w:val="21"/>
          <w:lang w:eastAsia="zh-TW"/>
        </w:rPr>
      </w:pPr>
      <w:r>
        <w:rPr>
          <w:szCs w:val="21"/>
          <w:lang w:eastAsia="zh-TW"/>
        </w:rPr>
        <w:t xml:space="preserve">                            </w:t>
      </w:r>
      <w:r>
        <w:rPr>
          <w:rFonts w:hint="eastAsia"/>
          <w:szCs w:val="21"/>
        </w:rPr>
        <w:t>鹿児島県ソフトボール協会事務局　宛</w:t>
      </w:r>
      <w:r>
        <w:rPr>
          <w:rFonts w:hint="eastAsia"/>
          <w:kern w:val="0"/>
          <w:szCs w:val="21"/>
          <w:lang w:eastAsia="zh-TW"/>
        </w:rPr>
        <w:t>　</w:t>
      </w:r>
    </w:p>
    <w:p>
      <w:pPr>
        <w:rPr>
          <w:rFonts w:asciiTheme="minorEastAsia" w:hAnsiTheme="minorEastAsia" w:eastAsiaTheme="minorEastAsia"/>
          <w:kern w:val="0"/>
          <w:szCs w:val="21"/>
        </w:rPr>
      </w:pPr>
      <w:r>
        <w:rPr>
          <w:rFonts w:hint="eastAsia" w:asciiTheme="minorEastAsia" w:hAnsiTheme="minorEastAsia" w:eastAsiaTheme="minorEastAsia"/>
          <w:kern w:val="0"/>
          <w:szCs w:val="21"/>
        </w:rPr>
        <w:t>　　　　　　　  E:mail　</w:t>
      </w:r>
      <w:r>
        <w:fldChar w:fldCharType="begin"/>
      </w:r>
      <w:r>
        <w:instrText xml:space="preserve"> HYPERLINK "mailto:k-softball@po5.synapse.ne.jp" </w:instrText>
      </w:r>
      <w:r>
        <w:fldChar w:fldCharType="separate"/>
      </w:r>
      <w:r>
        <w:rPr>
          <w:rStyle w:val="4"/>
          <w:rFonts w:hint="eastAsia" w:asciiTheme="minorEastAsia" w:hAnsiTheme="minorEastAsia" w:eastAsiaTheme="minorEastAsia"/>
          <w:kern w:val="0"/>
          <w:szCs w:val="21"/>
        </w:rPr>
        <w:t>k-softball@po5.synapse.ne.jp</w:t>
      </w:r>
      <w:r>
        <w:rPr>
          <w:rStyle w:val="4"/>
          <w:rFonts w:hint="eastAsia" w:asciiTheme="minorEastAsia" w:hAnsiTheme="minorEastAsia" w:eastAsiaTheme="minorEastAsia"/>
          <w:kern w:val="0"/>
          <w:szCs w:val="21"/>
        </w:rPr>
        <w:fldChar w:fldCharType="end"/>
      </w:r>
    </w:p>
    <w:p>
      <w:pPr>
        <w:rPr>
          <w:b/>
          <w:kern w:val="0"/>
          <w:szCs w:val="21"/>
        </w:rPr>
      </w:pPr>
      <w:r>
        <w:rPr>
          <w:rFonts w:hint="eastAsia"/>
          <w:kern w:val="0"/>
          <w:szCs w:val="21"/>
        </w:rPr>
        <w:t>９　振　込　先　</w:t>
      </w:r>
      <w:r>
        <w:rPr>
          <w:rFonts w:hint="eastAsia"/>
          <w:b/>
          <w:kern w:val="0"/>
          <w:szCs w:val="21"/>
        </w:rPr>
        <w:t>鹿児島銀行　城西支店　普通　３０６４６５０</w:t>
      </w:r>
    </w:p>
    <w:p>
      <w:pPr>
        <w:rPr>
          <w:b/>
          <w:szCs w:val="21"/>
        </w:rPr>
      </w:pPr>
      <w:r>
        <w:rPr>
          <w:rFonts w:hint="eastAsia"/>
          <w:b/>
          <w:kern w:val="0"/>
          <w:szCs w:val="21"/>
        </w:rPr>
        <w:t>　　　　　　　　一般社団法人鹿児島県ソフトボール協会</w:t>
      </w:r>
    </w:p>
    <w:p>
      <w:r>
        <w:rPr>
          <w:rFonts w:hint="eastAsia"/>
        </w:rPr>
        <w:t>10　組合せ抽選　</w:t>
      </w:r>
      <w:r>
        <w:rPr>
          <w:rFonts w:hint="eastAsia"/>
          <w:szCs w:val="21"/>
        </w:rPr>
        <w:t>鹿児島県ソフトボール協会で実施し各チームに通知する。</w:t>
      </w:r>
    </w:p>
    <w:p>
      <w:pPr>
        <w:rPr>
          <w:kern w:val="0"/>
        </w:rPr>
      </w:pPr>
      <w:r>
        <w:rPr>
          <w:rFonts w:hint="eastAsia"/>
          <w:kern w:val="0"/>
        </w:rPr>
        <w:t>11　</w:t>
      </w:r>
      <w:r>
        <w:rPr>
          <w:rFonts w:hint="eastAsia"/>
          <w:spacing w:val="35"/>
          <w:kern w:val="0"/>
          <w:fitText w:val="1050" w:id="-1037761021"/>
        </w:rPr>
        <w:t>試合方</w:t>
      </w:r>
      <w:r>
        <w:rPr>
          <w:rFonts w:hint="eastAsia"/>
          <w:spacing w:val="0"/>
          <w:kern w:val="0"/>
          <w:fitText w:val="1050" w:id="-1037761021"/>
        </w:rPr>
        <w:t>法</w:t>
      </w:r>
      <w:r>
        <w:rPr>
          <w:rFonts w:hint="eastAsia"/>
          <w:kern w:val="0"/>
        </w:rPr>
        <w:t>　</w:t>
      </w:r>
      <w:r>
        <w:rPr>
          <w:kern w:val="0"/>
        </w:rPr>
        <w:t>(1)</w:t>
      </w:r>
      <w:r>
        <w:rPr>
          <w:rFonts w:hint="eastAsia"/>
          <w:kern w:val="0"/>
        </w:rPr>
        <w:t>大会は2025年度</w:t>
      </w:r>
      <w:r>
        <w:rPr>
          <w:rFonts w:hint="eastAsia"/>
          <w:kern w:val="0"/>
          <w:sz w:val="18"/>
          <w:szCs w:val="18"/>
        </w:rPr>
        <w:t>オフィシャルソフトボールルール</w:t>
      </w:r>
      <w:r>
        <w:rPr>
          <w:rFonts w:hint="eastAsia"/>
          <w:kern w:val="0"/>
        </w:rPr>
        <w:t>及び本大会要項で行う。</w:t>
      </w:r>
    </w:p>
    <w:p>
      <w:pPr>
        <w:ind w:left="1890" w:hanging="1890" w:hangingChars="900"/>
        <w:rPr>
          <w:kern w:val="0"/>
        </w:rPr>
      </w:pPr>
      <w:r>
        <w:rPr>
          <w:rFonts w:hint="eastAsia"/>
          <w:kern w:val="0"/>
        </w:rPr>
        <w:t>　　　　　　　　</w:t>
      </w:r>
      <w:r>
        <w:rPr>
          <w:kern w:val="0"/>
        </w:rPr>
        <w:t>(2)</w:t>
      </w:r>
      <w:r>
        <w:rPr>
          <w:rFonts w:hint="eastAsia"/>
          <w:kern w:val="0"/>
        </w:rPr>
        <w:t>試合はトーナメント方式による。</w:t>
      </w:r>
    </w:p>
    <w:p>
      <w:pPr>
        <w:ind w:left="1890" w:hanging="1890" w:hangingChars="900"/>
        <w:rPr>
          <w:kern w:val="0"/>
        </w:rPr>
      </w:pPr>
      <w:r>
        <w:rPr>
          <w:rFonts w:hint="eastAsia"/>
          <w:kern w:val="0"/>
        </w:rPr>
        <w:t>　　　　　　　　</w:t>
      </w:r>
      <w:r>
        <w:rPr>
          <w:kern w:val="0"/>
        </w:rPr>
        <w:t xml:space="preserve">(3) </w:t>
      </w:r>
      <w:r>
        <w:rPr>
          <w:rFonts w:hint="eastAsia"/>
          <w:kern w:val="0"/>
        </w:rPr>
        <w:t>一回戦～決勝は８０分を過ぎて新しいイニングに入らない。制限時間経過後同点の場合は、タイブレークにより試合を決する。</w:t>
      </w:r>
    </w:p>
    <w:p>
      <w:pPr>
        <w:ind w:left="1890" w:hanging="1890" w:hangingChars="900"/>
        <w:rPr>
          <w:kern w:val="0"/>
        </w:rPr>
      </w:pPr>
      <w:r>
        <w:rPr>
          <w:rFonts w:hint="eastAsia"/>
          <w:kern w:val="0"/>
        </w:rPr>
        <w:t>　　　　　　　　</w:t>
      </w:r>
      <w:r>
        <w:rPr>
          <w:kern w:val="0"/>
        </w:rPr>
        <w:t>(4)</w:t>
      </w:r>
      <w:r>
        <w:rPr>
          <w:rFonts w:hint="eastAsia"/>
          <w:kern w:val="0"/>
        </w:rPr>
        <w:t>得点差コールドゲームを採用する。</w:t>
      </w:r>
    </w:p>
    <w:p>
      <w:pPr>
        <w:ind w:left="1890" w:leftChars="900"/>
        <w:rPr>
          <w:kern w:val="0"/>
        </w:rPr>
      </w:pPr>
      <w:r>
        <w:rPr>
          <w:rFonts w:hint="eastAsia"/>
          <w:kern w:val="0"/>
        </w:rPr>
        <w:t>（3回15点、４回</w:t>
      </w:r>
      <w:r>
        <w:rPr>
          <w:kern w:val="0"/>
        </w:rPr>
        <w:t>10</w:t>
      </w:r>
      <w:r>
        <w:rPr>
          <w:rFonts w:hint="eastAsia"/>
          <w:kern w:val="0"/>
        </w:rPr>
        <w:t>点・５回以降７点差）</w:t>
      </w:r>
    </w:p>
    <w:p>
      <w:pPr>
        <w:ind w:left="1890" w:hanging="1890" w:hangingChars="900"/>
        <w:rPr>
          <w:kern w:val="0"/>
        </w:rPr>
      </w:pPr>
      <w:r>
        <w:rPr>
          <w:rFonts w:hint="eastAsia"/>
          <w:kern w:val="0"/>
        </w:rPr>
        <w:t>　　　　　　　　</w:t>
      </w:r>
      <w:r>
        <w:rPr>
          <w:kern w:val="0"/>
        </w:rPr>
        <w:t>(5)</w:t>
      </w:r>
      <w:r>
        <w:rPr>
          <w:rFonts w:hint="eastAsia"/>
          <w:kern w:val="0"/>
        </w:rPr>
        <w:t>サスペンデッドゲームを採用する。</w:t>
      </w:r>
    </w:p>
    <w:p>
      <w:pPr>
        <w:ind w:left="1890" w:hanging="1890" w:hangingChars="900"/>
        <w:rPr>
          <w:kern w:val="0"/>
        </w:rPr>
      </w:pPr>
      <w:r>
        <w:rPr>
          <w:kern w:val="0"/>
        </w:rPr>
        <w:t>1</w:t>
      </w:r>
      <w:r>
        <w:rPr>
          <w:rFonts w:hint="eastAsia"/>
          <w:kern w:val="0"/>
        </w:rPr>
        <w:t>2　</w:t>
      </w:r>
      <w:r>
        <w:rPr>
          <w:rFonts w:hint="eastAsia"/>
          <w:spacing w:val="105"/>
          <w:kern w:val="0"/>
          <w:fitText w:val="1050" w:id="-1037761020"/>
        </w:rPr>
        <w:t>試合</w:t>
      </w:r>
      <w:r>
        <w:rPr>
          <w:rFonts w:hint="eastAsia"/>
          <w:spacing w:val="0"/>
          <w:kern w:val="0"/>
          <w:fitText w:val="1050" w:id="-1037761020"/>
        </w:rPr>
        <w:t>球</w:t>
      </w:r>
      <w:r>
        <w:rPr>
          <w:rFonts w:hint="eastAsia"/>
          <w:kern w:val="0"/>
        </w:rPr>
        <w:t>　㈶日本ソフトボール協会検定　内外ゴム㈱製　ゴム３号ボール</w:t>
      </w:r>
    </w:p>
    <w:p>
      <w:pPr>
        <w:ind w:left="1890" w:hanging="1890" w:hangingChars="900"/>
        <w:rPr>
          <w:kern w:val="0"/>
        </w:rPr>
      </w:pPr>
      <w:r>
        <w:rPr>
          <w:rFonts w:hint="eastAsia"/>
          <w:kern w:val="0"/>
        </w:rPr>
        <w:t>　　　　　　　　</w:t>
      </w:r>
      <w:r>
        <w:rPr>
          <w:kern w:val="0"/>
        </w:rPr>
        <w:t>(</w:t>
      </w:r>
      <w:r>
        <w:rPr>
          <w:rFonts w:hint="eastAsia"/>
          <w:kern w:val="0"/>
        </w:rPr>
        <w:t>各試合前にニューボール１個提出のこと</w:t>
      </w:r>
      <w:r>
        <w:rPr>
          <w:kern w:val="0"/>
        </w:rPr>
        <w:t>)</w:t>
      </w:r>
    </w:p>
    <w:p>
      <w:pPr>
        <w:rPr>
          <w:kern w:val="0"/>
        </w:rPr>
      </w:pPr>
      <w:r>
        <w:rPr>
          <w:kern w:val="0"/>
        </w:rPr>
        <w:t>1</w:t>
      </w:r>
      <w:r>
        <w:rPr>
          <w:rFonts w:hint="eastAsia"/>
          <w:kern w:val="0"/>
        </w:rPr>
        <w:t>3　</w:t>
      </w:r>
      <w:r>
        <w:rPr>
          <w:rFonts w:hint="eastAsia"/>
          <w:spacing w:val="34"/>
          <w:kern w:val="0"/>
          <w:fitText w:val="1049" w:id="-1025726207"/>
        </w:rPr>
        <w:t>傷害処</w:t>
      </w:r>
      <w:r>
        <w:rPr>
          <w:rFonts w:hint="eastAsia"/>
          <w:spacing w:val="2"/>
          <w:kern w:val="0"/>
          <w:fitText w:val="1049" w:id="-1025726207"/>
        </w:rPr>
        <w:t>置</w:t>
      </w:r>
      <w:r>
        <w:rPr>
          <w:rFonts w:hint="eastAsia"/>
          <w:kern w:val="0"/>
        </w:rPr>
        <w:t>　試合中、選手が傷害を受けた場合、傷害保険の適用と応急措置の他は、</w:t>
      </w:r>
    </w:p>
    <w:p>
      <w:pPr>
        <w:rPr>
          <w:kern w:val="0"/>
        </w:rPr>
      </w:pPr>
      <w:r>
        <w:rPr>
          <w:rFonts w:hint="eastAsia"/>
          <w:kern w:val="0"/>
        </w:rPr>
        <w:t>　　　　　　　　主催者及び主管者は責任を負わない。</w:t>
      </w:r>
    </w:p>
    <w:p>
      <w:pPr>
        <w:rPr>
          <w:kern w:val="0"/>
        </w:rPr>
      </w:pPr>
      <w:r>
        <w:rPr>
          <w:kern w:val="0"/>
        </w:rPr>
        <w:t>1</w:t>
      </w:r>
      <w:r>
        <w:rPr>
          <w:rFonts w:hint="eastAsia"/>
          <w:kern w:val="0"/>
        </w:rPr>
        <w:t>4　連　　　絡　</w:t>
      </w:r>
      <w:r>
        <w:rPr>
          <w:kern w:val="0"/>
        </w:rPr>
        <w:t>(1)</w:t>
      </w:r>
      <w:r>
        <w:rPr>
          <w:rFonts w:hint="eastAsia"/>
          <w:kern w:val="0"/>
        </w:rPr>
        <w:t>打者　走者　次打者　１・３塁コーチはヘルメットを着用のこと。</w:t>
      </w:r>
    </w:p>
    <w:p>
      <w:pPr>
        <w:rPr>
          <w:kern w:val="0"/>
        </w:rPr>
      </w:pPr>
      <w:r>
        <w:rPr>
          <w:rFonts w:hint="eastAsia"/>
          <w:kern w:val="0"/>
        </w:rPr>
        <w:t>　　　　　　　　</w:t>
      </w:r>
      <w:r>
        <w:rPr>
          <w:kern w:val="0"/>
        </w:rPr>
        <w:t>(2)</w:t>
      </w:r>
      <w:r>
        <w:rPr>
          <w:rFonts w:hint="eastAsia"/>
          <w:kern w:val="0"/>
        </w:rPr>
        <w:t>捕手はプロテクター、捕手用ヘルメット、スロートガード付きマスク</w:t>
      </w:r>
    </w:p>
    <w:p>
      <w:pPr>
        <w:rPr>
          <w:kern w:val="0"/>
        </w:rPr>
      </w:pPr>
      <w:r>
        <w:rPr>
          <w:rFonts w:hint="eastAsia"/>
          <w:kern w:val="0"/>
        </w:rPr>
        <w:t>　　　　　　　　　レガースを着用のこと。</w:t>
      </w:r>
    </w:p>
    <w:p>
      <w:pPr>
        <w:ind w:left="2310" w:hanging="2310" w:hangingChars="1100"/>
        <w:rPr>
          <w:kern w:val="0"/>
        </w:rPr>
      </w:pPr>
      <w:r>
        <w:rPr>
          <w:rFonts w:hint="eastAsia"/>
          <w:kern w:val="0"/>
        </w:rPr>
        <w:t>　　　　　　　　</w:t>
      </w:r>
      <w:r>
        <w:rPr>
          <w:kern w:val="0"/>
        </w:rPr>
        <w:t>(3)</w:t>
      </w:r>
      <w:r>
        <w:rPr>
          <w:rFonts w:hint="eastAsia"/>
          <w:kern w:val="0"/>
        </w:rPr>
        <w:t xml:space="preserve"> 九州大会は、令和７年９月２０日（土）・２１日（日）熊本県八代市</w:t>
      </w:r>
    </w:p>
    <w:p>
      <w:pPr>
        <w:ind w:left="2310" w:leftChars="1000" w:hanging="210" w:hangingChars="100"/>
        <w:rPr>
          <w:kern w:val="0"/>
        </w:rPr>
      </w:pPr>
      <w:r>
        <w:rPr>
          <w:rFonts w:hint="eastAsia"/>
          <w:kern w:val="0"/>
        </w:rPr>
        <w:t>で開催され上位２チームが参加する。</w:t>
      </w:r>
    </w:p>
    <w:p>
      <w:pPr>
        <w:ind w:left="1890" w:hanging="1890" w:hangingChars="900"/>
        <w:rPr>
          <w:kern w:val="0"/>
          <w:szCs w:val="21"/>
        </w:rPr>
      </w:pPr>
      <w:r>
        <w:rPr>
          <w:rFonts w:hint="eastAsia"/>
          <w:kern w:val="0"/>
        </w:rPr>
        <w:t>　　　　　　　　(4)</w:t>
      </w:r>
      <w:r>
        <w:rPr>
          <w:rFonts w:hint="eastAsia"/>
          <w:kern w:val="0"/>
          <w:szCs w:val="21"/>
        </w:rPr>
        <w:t xml:space="preserve"> 大会会場の</w:t>
      </w:r>
      <w:r>
        <w:rPr>
          <w:rFonts w:hint="eastAsia"/>
          <w:b/>
          <w:bCs/>
          <w:kern w:val="0"/>
          <w:szCs w:val="21"/>
        </w:rPr>
        <w:t>開場時間等は開催支部に問い合わせ</w:t>
      </w:r>
      <w:r>
        <w:rPr>
          <w:rFonts w:hint="eastAsia"/>
          <w:kern w:val="0"/>
          <w:szCs w:val="21"/>
        </w:rPr>
        <w:t>ください。また、</w:t>
      </w:r>
      <w:r>
        <w:rPr>
          <w:rFonts w:hint="eastAsia"/>
          <w:b/>
          <w:bCs/>
          <w:kern w:val="0"/>
          <w:szCs w:val="21"/>
        </w:rPr>
        <w:t>喫煙場所の厳守並びに吸殻及びごみの持ち帰り</w:t>
      </w:r>
      <w:r>
        <w:rPr>
          <w:rFonts w:hint="eastAsia"/>
          <w:kern w:val="0"/>
          <w:szCs w:val="21"/>
        </w:rPr>
        <w:t>をお願いします。</w:t>
      </w:r>
    </w:p>
    <w:p>
      <w:pPr>
        <w:rPr>
          <w:kern w:val="0"/>
        </w:rPr>
      </w:pPr>
    </w:p>
    <w:sectPr>
      <w:pgSz w:w="11906" w:h="16838"/>
      <w:pgMar w:top="1985" w:right="1701" w:bottom="1701" w:left="1701" w:header="851" w:footer="992" w:gutter="0"/>
      <w:cols w:space="425" w:num="1"/>
      <w:docGrid w:type="lines" w:linePitch="292" w:charSpace="-25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840"/>
  <w:drawingGridHorizontalSpacing w:val="99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7DF"/>
    <w:rsid w:val="001136EE"/>
    <w:rsid w:val="0019142D"/>
    <w:rsid w:val="00196D70"/>
    <w:rsid w:val="002730AC"/>
    <w:rsid w:val="002A636C"/>
    <w:rsid w:val="0036049C"/>
    <w:rsid w:val="004A03C6"/>
    <w:rsid w:val="004C6374"/>
    <w:rsid w:val="005D0C2F"/>
    <w:rsid w:val="00674218"/>
    <w:rsid w:val="006B640D"/>
    <w:rsid w:val="007667DF"/>
    <w:rsid w:val="00794E39"/>
    <w:rsid w:val="007C46FE"/>
    <w:rsid w:val="007D5A6C"/>
    <w:rsid w:val="007E0A75"/>
    <w:rsid w:val="00A00E39"/>
    <w:rsid w:val="00BD42BB"/>
    <w:rsid w:val="00C177D6"/>
    <w:rsid w:val="00C67C32"/>
    <w:rsid w:val="00C923D8"/>
    <w:rsid w:val="00CE0ED7"/>
    <w:rsid w:val="00CE62FF"/>
    <w:rsid w:val="00D032B5"/>
    <w:rsid w:val="00D84615"/>
    <w:rsid w:val="00DB5A0F"/>
    <w:rsid w:val="00E041A1"/>
    <w:rsid w:val="00FE60E8"/>
    <w:rsid w:val="3F912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entury" w:hAnsi="Century" w:eastAsia="ＭＳ 明朝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ＭＳ 明朝" w:cs="Times New Roman"/>
      <w:kern w:val="2"/>
      <w:sz w:val="21"/>
      <w:szCs w:val="24"/>
      <w:lang w:val="en-US" w:eastAsia="ja-JP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footer"/>
    <w:basedOn w:val="1"/>
    <w:link w:val="10"/>
    <w:uiPriority w:val="0"/>
    <w:pPr>
      <w:tabs>
        <w:tab w:val="center" w:pos="4252"/>
        <w:tab w:val="right" w:pos="8504"/>
      </w:tabs>
      <w:snapToGrid w:val="0"/>
    </w:pPr>
  </w:style>
  <w:style w:type="paragraph" w:styleId="6">
    <w:name w:val="Balloon Text"/>
    <w:basedOn w:val="1"/>
    <w:link w:val="8"/>
    <w:uiPriority w:val="0"/>
    <w:rPr>
      <w:rFonts w:asciiTheme="majorHAnsi" w:hAnsiTheme="majorHAnsi" w:eastAsiaTheme="majorEastAsia" w:cstheme="majorBidi"/>
      <w:sz w:val="18"/>
      <w:szCs w:val="18"/>
    </w:rPr>
  </w:style>
  <w:style w:type="paragraph" w:styleId="7">
    <w:name w:val="header"/>
    <w:basedOn w:val="1"/>
    <w:link w:val="9"/>
    <w:uiPriority w:val="0"/>
    <w:pPr>
      <w:tabs>
        <w:tab w:val="center" w:pos="4252"/>
        <w:tab w:val="right" w:pos="8504"/>
      </w:tabs>
      <w:snapToGrid w:val="0"/>
    </w:pPr>
  </w:style>
  <w:style w:type="character" w:customStyle="1" w:styleId="8">
    <w:name w:val="吹き出し (文字)"/>
    <w:basedOn w:val="2"/>
    <w:link w:val="6"/>
    <w:uiPriority w:val="0"/>
    <w:rPr>
      <w:rFonts w:asciiTheme="majorHAnsi" w:hAnsiTheme="majorHAnsi" w:eastAsiaTheme="majorEastAsia" w:cstheme="majorBidi"/>
      <w:kern w:val="2"/>
      <w:sz w:val="18"/>
      <w:szCs w:val="18"/>
    </w:rPr>
  </w:style>
  <w:style w:type="character" w:customStyle="1" w:styleId="9">
    <w:name w:val="ヘッダー (文字)"/>
    <w:basedOn w:val="2"/>
    <w:link w:val="7"/>
    <w:uiPriority w:val="0"/>
    <w:rPr>
      <w:kern w:val="2"/>
      <w:sz w:val="21"/>
      <w:szCs w:val="24"/>
    </w:rPr>
  </w:style>
  <w:style w:type="character" w:customStyle="1" w:styleId="10">
    <w:name w:val="フッター (文字)"/>
    <w:basedOn w:val="2"/>
    <w:link w:val="5"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254</Words>
  <Characters>1450</Characters>
  <Lines>12</Lines>
  <Paragraphs>3</Paragraphs>
  <TotalTime>1</TotalTime>
  <ScaleCrop>false</ScaleCrop>
  <LinksUpToDate>false</LinksUpToDate>
  <CharactersWithSpaces>1701</CharactersWithSpaces>
  <Application>WPS Office_11.2.0.10624_F1E327BC-269C-435d-A152-05C5408002CA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2025-05-31T10:01:00Z</dcterms:created>
  <dc:creator>中村浩二</dc:creator>
  <cp:lastModifiedBy>user</cp:lastModifiedBy>
  <cp:lastPrinted>2024-05-01T03:57:00Z</cp:lastPrinted>
  <dcterms:modified xsi:type="dcterms:W3CDTF">2025-06-02T07:55:51Z</dcterms:modified>
  <dc:title>平成２０年３月　　日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1041-11.2.0.10624</vt:lpwstr>
  </property>
  <property fmtid="{D5CDD505-2E9C-101B-9397-08002B2CF9AE}" pid="3" name="ICV">
    <vt:lpwstr>6C83896CBAFA4344B92BAF5010F57EDA</vt:lpwstr>
  </property>
</Properties>
</file>