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Cs w:val="21"/>
        </w:rPr>
      </w:pPr>
      <w:bookmarkStart w:id="0" w:name="_GoBack"/>
      <w:bookmarkEnd w:id="0"/>
      <w:r>
        <w:rPr>
          <w:rFonts w:hint="eastAsia"/>
          <w:szCs w:val="21"/>
        </w:rPr>
        <w:t>令和７年１０月６日</w:t>
      </w:r>
    </w:p>
    <w:p>
      <w:pPr>
        <w:jc w:val="right"/>
        <w:rPr>
          <w:szCs w:val="21"/>
        </w:rPr>
      </w:pPr>
    </w:p>
    <w:p>
      <w:pPr>
        <w:rPr>
          <w:szCs w:val="21"/>
        </w:rPr>
      </w:pPr>
      <w:r>
        <w:rPr>
          <w:rFonts w:hint="eastAsia"/>
          <w:szCs w:val="21"/>
        </w:rPr>
        <w:t>各支部会長（支部長）・事務局長　殿</w:t>
      </w:r>
    </w:p>
    <w:p>
      <w:pPr>
        <w:rPr>
          <w:szCs w:val="21"/>
        </w:rPr>
      </w:pPr>
    </w:p>
    <w:p>
      <w:pPr>
        <w:jc w:val="right"/>
        <w:rPr>
          <w:szCs w:val="21"/>
        </w:rPr>
      </w:pPr>
      <w:r>
        <w:rPr>
          <w:rFonts w:hint="eastAsia"/>
          <w:szCs w:val="21"/>
        </w:rPr>
        <w:t>（一社）鹿児島県ソフトボール協会</w:t>
      </w:r>
    </w:p>
    <w:p>
      <w:pPr>
        <w:wordWrap w:val="0"/>
        <w:jc w:val="right"/>
        <w:rPr>
          <w:szCs w:val="21"/>
        </w:rPr>
      </w:pPr>
      <w:r>
        <w:rPr>
          <w:rFonts w:hint="eastAsia"/>
          <w:szCs w:val="21"/>
        </w:rPr>
        <w:t>理　事　長　　瀬戸山　章</w:t>
      </w:r>
    </w:p>
    <w:p>
      <w:pPr>
        <w:wordWrap w:val="0"/>
        <w:jc w:val="right"/>
        <w:rPr>
          <w:szCs w:val="21"/>
        </w:rPr>
      </w:pPr>
      <w:r>
        <w:rPr>
          <w:rFonts w:hint="eastAsia"/>
          <w:szCs w:val="21"/>
        </w:rPr>
        <w:t>　　　　　　　　　　　　　　　　　　　＜　公　印　省　略　＞</w:t>
      </w:r>
    </w:p>
    <w:p>
      <w:pPr>
        <w:jc w:val="right"/>
        <w:rPr>
          <w:szCs w:val="21"/>
        </w:rPr>
      </w:pPr>
    </w:p>
    <w:p>
      <w:pPr>
        <w:jc w:val="center"/>
        <w:rPr>
          <w:szCs w:val="21"/>
        </w:rPr>
      </w:pPr>
      <w:r>
        <w:rPr>
          <w:rFonts w:hint="eastAsia"/>
          <w:szCs w:val="21"/>
        </w:rPr>
        <w:t>第４４回　鹿児島県一般社会人ソフトボール決勝大会の開催について(案内)</w:t>
      </w:r>
    </w:p>
    <w:p>
      <w:pPr>
        <w:rPr>
          <w:szCs w:val="21"/>
        </w:rPr>
      </w:pPr>
    </w:p>
    <w:p>
      <w:pPr>
        <w:rPr>
          <w:szCs w:val="21"/>
        </w:rPr>
      </w:pPr>
    </w:p>
    <w:p>
      <w:pPr>
        <w:jc w:val="center"/>
        <w:rPr>
          <w:rFonts w:eastAsia="PMingLiU"/>
          <w:szCs w:val="21"/>
          <w:lang w:eastAsia="zh-TW"/>
        </w:rPr>
      </w:pPr>
      <w:r>
        <w:rPr>
          <w:rFonts w:hint="eastAsia"/>
          <w:szCs w:val="21"/>
          <w:lang w:eastAsia="zh-TW"/>
        </w:rPr>
        <w:t>実　　　施　　　要　　　項</w:t>
      </w:r>
    </w:p>
    <w:p>
      <w:pPr>
        <w:jc w:val="center"/>
        <w:rPr>
          <w:rFonts w:eastAsia="PMingLiU"/>
          <w:szCs w:val="21"/>
          <w:lang w:eastAsia="zh-TW"/>
        </w:rPr>
      </w:pPr>
    </w:p>
    <w:p>
      <w:pPr>
        <w:rPr>
          <w:szCs w:val="21"/>
        </w:rPr>
      </w:pPr>
      <w:r>
        <w:rPr>
          <w:rFonts w:hint="eastAsia"/>
          <w:szCs w:val="21"/>
        </w:rPr>
        <w:t>１　主　　　催　（一社）鹿児島県ソフトボール協会</w:t>
      </w:r>
    </w:p>
    <w:p>
      <w:pPr>
        <w:rPr>
          <w:szCs w:val="21"/>
        </w:rPr>
      </w:pPr>
      <w:r>
        <w:rPr>
          <w:rFonts w:hint="eastAsia"/>
          <w:szCs w:val="21"/>
        </w:rPr>
        <w:t>２　主　　　管　（一社）鹿児島県ソフトボール協会　肝属支部</w:t>
      </w:r>
    </w:p>
    <w:p>
      <w:pPr>
        <w:rPr>
          <w:szCs w:val="21"/>
        </w:rPr>
      </w:pPr>
      <w:r>
        <w:rPr>
          <w:rFonts w:hint="eastAsia"/>
          <w:szCs w:val="21"/>
        </w:rPr>
        <w:t>３　</w:t>
      </w:r>
      <w:r>
        <w:rPr>
          <w:rFonts w:hint="eastAsia"/>
          <w:spacing w:val="314"/>
          <w:kern w:val="0"/>
          <w:szCs w:val="21"/>
          <w:fitText w:val="1049" w:id="-1037792511"/>
        </w:rPr>
        <w:t>協</w:t>
      </w:r>
      <w:r>
        <w:rPr>
          <w:rFonts w:hint="eastAsia"/>
          <w:spacing w:val="0"/>
          <w:kern w:val="0"/>
          <w:szCs w:val="21"/>
          <w:fitText w:val="1049" w:id="-1037792511"/>
        </w:rPr>
        <w:t>賛</w:t>
      </w:r>
      <w:r>
        <w:rPr>
          <w:rFonts w:hint="eastAsia"/>
          <w:kern w:val="0"/>
          <w:szCs w:val="21"/>
        </w:rPr>
        <w:t>　ナガセケンコー株式会社</w:t>
      </w:r>
    </w:p>
    <w:p>
      <w:pPr>
        <w:rPr>
          <w:szCs w:val="21"/>
        </w:rPr>
      </w:pPr>
      <w:r>
        <w:rPr>
          <w:rFonts w:hint="eastAsia"/>
          <w:szCs w:val="21"/>
        </w:rPr>
        <w:t>４　期　　　日　令和７年１１月８日(土)・９日(日)</w:t>
      </w:r>
    </w:p>
    <w:p>
      <w:pPr>
        <w:rPr>
          <w:szCs w:val="21"/>
        </w:rPr>
      </w:pPr>
      <w:r>
        <w:rPr>
          <w:rFonts w:hint="eastAsia"/>
          <w:szCs w:val="21"/>
        </w:rPr>
        <w:t>　　　　　　　　（令和７年１０月１９日(日)までに各ブロック予選を終了すること）</w:t>
      </w:r>
    </w:p>
    <w:p>
      <w:pPr>
        <w:rPr>
          <w:szCs w:val="21"/>
        </w:rPr>
      </w:pPr>
      <w:r>
        <w:rPr>
          <w:rFonts w:hint="eastAsia"/>
          <w:szCs w:val="21"/>
        </w:rPr>
        <w:t>５　会　　　場　鹿屋市　平和公園多目的グラウンド・憩いの森運動公園</w:t>
      </w:r>
    </w:p>
    <w:p>
      <w:pPr>
        <w:rPr>
          <w:szCs w:val="21"/>
        </w:rPr>
      </w:pPr>
      <w:r>
        <w:rPr>
          <w:rFonts w:hint="eastAsia"/>
          <w:szCs w:val="21"/>
        </w:rPr>
        <w:t>６　ブロック編　中ブロック　鹿児島市　大島　屋久島　種子島・・・・・・５チーム</w:t>
      </w:r>
    </w:p>
    <w:p>
      <w:pPr>
        <w:rPr>
          <w:szCs w:val="21"/>
        </w:rPr>
      </w:pPr>
      <w:r>
        <w:rPr>
          <w:rFonts w:hint="eastAsia"/>
          <w:szCs w:val="21"/>
        </w:rPr>
        <w:t>　　成と出場数　南ブロック　南薩　揖宿　日置　川内・・・・・・・・・・４チーム</w:t>
      </w:r>
    </w:p>
    <w:p>
      <w:pPr>
        <w:rPr>
          <w:szCs w:val="21"/>
        </w:rPr>
      </w:pPr>
      <w:r>
        <w:rPr>
          <w:rFonts w:hint="eastAsia"/>
          <w:szCs w:val="21"/>
        </w:rPr>
        <w:t>　　　　　　　　北ブロック　阿久根　出水　宮之城　伊佐・・・・・・・・４チーム</w:t>
      </w:r>
    </w:p>
    <w:p>
      <w:pPr>
        <w:rPr>
          <w:szCs w:val="21"/>
        </w:rPr>
      </w:pPr>
      <w:r>
        <w:rPr>
          <w:rFonts w:hint="eastAsia"/>
          <w:szCs w:val="21"/>
        </w:rPr>
        <w:t>　　　　　　　　東ブロック　姶良　霧島　曽於　肝属　　・・・・・・・・４チーム</w:t>
      </w:r>
    </w:p>
    <w:p>
      <w:pPr>
        <w:rPr>
          <w:szCs w:val="21"/>
        </w:rPr>
      </w:pPr>
      <w:r>
        <w:rPr>
          <w:rFonts w:hint="eastAsia"/>
          <w:szCs w:val="21"/>
        </w:rPr>
        <w:t>　　　　　　　　　　　　　　　　　　　　　　　　　　　　開催地・・・・１チーム</w:t>
      </w:r>
    </w:p>
    <w:p>
      <w:pPr>
        <w:ind w:left="1995" w:hanging="1995" w:hangingChars="950"/>
        <w:rPr>
          <w:szCs w:val="21"/>
        </w:rPr>
      </w:pPr>
      <w:r>
        <w:rPr>
          <w:rFonts w:hint="eastAsia"/>
          <w:szCs w:val="21"/>
        </w:rPr>
        <w:t>７　</w:t>
      </w:r>
      <w:r>
        <w:rPr>
          <w:rFonts w:hint="eastAsia"/>
          <w:spacing w:val="34"/>
          <w:kern w:val="0"/>
          <w:szCs w:val="21"/>
          <w:fitText w:val="1049" w:id="-1037792512"/>
        </w:rPr>
        <w:t>参加資</w:t>
      </w:r>
      <w:r>
        <w:rPr>
          <w:rFonts w:hint="eastAsia"/>
          <w:spacing w:val="2"/>
          <w:kern w:val="0"/>
          <w:szCs w:val="21"/>
          <w:fitText w:val="1049" w:id="-1037792512"/>
        </w:rPr>
        <w:t>格</w:t>
      </w:r>
      <w:r>
        <w:rPr>
          <w:rFonts w:hint="eastAsia"/>
          <w:szCs w:val="21"/>
        </w:rPr>
        <w:t>　(1) 本年度に㈶日本ソフトボール協会に登録したチームは参加できない。(大学チーム・生涯スポーツ・一般男子（ゴム）は出場可)</w:t>
      </w:r>
    </w:p>
    <w:p>
      <w:pPr>
        <w:ind w:left="1995" w:hanging="1995" w:hangingChars="950"/>
        <w:rPr>
          <w:szCs w:val="21"/>
        </w:rPr>
      </w:pPr>
      <w:r>
        <w:rPr>
          <w:rFonts w:hint="eastAsia"/>
          <w:szCs w:val="21"/>
        </w:rPr>
        <w:t>　　　　　　　　(2) 本年度各支部を通じ登録チーム負担金(2,000円)を納入したチーム</w:t>
      </w:r>
    </w:p>
    <w:p>
      <w:pPr>
        <w:ind w:left="1995" w:hanging="1995" w:hangingChars="950"/>
        <w:rPr>
          <w:szCs w:val="21"/>
        </w:rPr>
      </w:pPr>
      <w:r>
        <w:rPr>
          <w:rFonts w:hint="eastAsia"/>
          <w:szCs w:val="21"/>
        </w:rPr>
        <w:t>　　　　　　　　(3) 各支部で支部長の推薦を得たチーム</w:t>
      </w:r>
    </w:p>
    <w:p>
      <w:pPr>
        <w:rPr>
          <w:sz w:val="18"/>
          <w:szCs w:val="18"/>
        </w:rPr>
      </w:pPr>
      <w:r>
        <w:rPr>
          <w:rFonts w:hint="eastAsia"/>
          <w:szCs w:val="21"/>
        </w:rPr>
        <w:t xml:space="preserve">８　チーム編成　(1) </w:t>
      </w:r>
      <w:r>
        <w:rPr>
          <w:rFonts w:hint="eastAsia"/>
          <w:sz w:val="18"/>
          <w:szCs w:val="18"/>
        </w:rPr>
        <w:t>監督１名　コーチ２名　スコアラー１名　トレーナー1名　選手２５名以内</w:t>
      </w:r>
    </w:p>
    <w:p>
      <w:pPr>
        <w:rPr>
          <w:szCs w:val="21"/>
        </w:rPr>
      </w:pPr>
      <w:r>
        <w:rPr>
          <w:rFonts w:hint="eastAsia"/>
          <w:szCs w:val="21"/>
        </w:rPr>
        <w:t>　　　　　　　　(2) 監督及びコーチが選手として出場する場合は、選手として登録する</w:t>
      </w:r>
    </w:p>
    <w:p>
      <w:pPr>
        <w:ind w:firstLine="2100" w:firstLineChars="1000"/>
        <w:rPr>
          <w:szCs w:val="21"/>
        </w:rPr>
      </w:pPr>
      <w:r>
        <w:rPr>
          <w:rFonts w:hint="eastAsia"/>
          <w:szCs w:val="21"/>
        </w:rPr>
        <w:t>こと。</w:t>
      </w:r>
    </w:p>
    <w:p>
      <w:pPr>
        <w:ind w:left="2100" w:hanging="2100" w:hangingChars="1000"/>
        <w:rPr>
          <w:kern w:val="0"/>
          <w:szCs w:val="21"/>
        </w:rPr>
      </w:pPr>
      <w:r>
        <w:rPr>
          <w:rFonts w:hint="eastAsia"/>
          <w:szCs w:val="21"/>
        </w:rPr>
        <w:t xml:space="preserve">９ </w:t>
      </w:r>
      <w:r>
        <w:rPr>
          <w:rFonts w:hint="eastAsia"/>
          <w:spacing w:val="35"/>
          <w:kern w:val="0"/>
          <w:szCs w:val="21"/>
          <w:fitText w:val="1050" w:id="-635648768"/>
        </w:rPr>
        <w:t>申込方</w:t>
      </w:r>
      <w:r>
        <w:rPr>
          <w:rFonts w:hint="eastAsia"/>
          <w:spacing w:val="0"/>
          <w:kern w:val="0"/>
          <w:szCs w:val="21"/>
          <w:fitText w:val="1050" w:id="-635648768"/>
        </w:rPr>
        <w:t>法</w:t>
      </w:r>
      <w:r>
        <w:rPr>
          <w:rFonts w:hint="eastAsia"/>
          <w:kern w:val="0"/>
          <w:szCs w:val="21"/>
        </w:rPr>
        <w:t xml:space="preserve"> (1)大会申込書にEｘｃｅｌで作成し、参加料を添えて申込か　　　　　　　　　E:mail送付し銀行振込で申込。(申込書には必ず指導者番号を記入)</w:t>
      </w:r>
    </w:p>
    <w:p>
      <w:pPr>
        <w:rPr>
          <w:kern w:val="0"/>
          <w:szCs w:val="21"/>
        </w:rPr>
      </w:pPr>
      <w:r>
        <w:rPr>
          <w:rFonts w:hint="eastAsia"/>
          <w:kern w:val="0"/>
          <w:szCs w:val="21"/>
        </w:rPr>
        <w:t>　　　　　　　　(2)申込締切日　令和７年１０月２７日（月）必着</w:t>
      </w:r>
    </w:p>
    <w:p>
      <w:pPr>
        <w:rPr>
          <w:kern w:val="0"/>
          <w:szCs w:val="21"/>
        </w:rPr>
      </w:pPr>
      <w:r>
        <w:rPr>
          <w:rFonts w:hint="eastAsia"/>
          <w:kern w:val="0"/>
          <w:szCs w:val="21"/>
        </w:rPr>
        <w:t>　　　　　　　　(3)参加料は２３，０００円（傷害保険料を含む）</w:t>
      </w:r>
    </w:p>
    <w:p>
      <w:pPr>
        <w:rPr>
          <w:kern w:val="0"/>
          <w:szCs w:val="21"/>
        </w:rPr>
      </w:pPr>
      <w:r>
        <w:rPr>
          <w:rFonts w:hint="eastAsia"/>
          <w:kern w:val="0"/>
          <w:szCs w:val="21"/>
        </w:rPr>
        <w:t>　　　　　　　　(4)申込期日の遅れ、電話での申込は受け付けない。</w:t>
      </w:r>
    </w:p>
    <w:p>
      <w:pPr>
        <w:rPr>
          <w:kern w:val="0"/>
          <w:szCs w:val="21"/>
        </w:rPr>
      </w:pPr>
      <w:r>
        <w:rPr>
          <w:rFonts w:hint="eastAsia"/>
          <w:kern w:val="0"/>
          <w:szCs w:val="21"/>
        </w:rPr>
        <w:t>　　　　　　　　(5)下記の県協会事務局に持参・銀行振込・現金書留で申込する。</w:t>
      </w:r>
    </w:p>
    <w:p>
      <w:pPr>
        <w:rPr>
          <w:kern w:val="0"/>
          <w:szCs w:val="21"/>
        </w:rPr>
      </w:pPr>
      <w:r>
        <w:rPr>
          <w:rFonts w:hint="eastAsia"/>
          <w:kern w:val="0"/>
          <w:szCs w:val="21"/>
        </w:rPr>
        <w:t>10　</w:t>
      </w:r>
      <w:r>
        <w:rPr>
          <w:rFonts w:hint="eastAsia"/>
          <w:spacing w:val="105"/>
          <w:kern w:val="0"/>
          <w:szCs w:val="21"/>
          <w:fitText w:val="1050" w:id="-635648767"/>
        </w:rPr>
        <w:t>申込</w:t>
      </w:r>
      <w:r>
        <w:rPr>
          <w:rFonts w:hint="eastAsia"/>
          <w:spacing w:val="0"/>
          <w:kern w:val="0"/>
          <w:szCs w:val="21"/>
          <w:fitText w:val="1050" w:id="-635648767"/>
        </w:rPr>
        <w:t>先</w:t>
      </w:r>
      <w:r>
        <w:rPr>
          <w:rFonts w:hint="eastAsia"/>
          <w:kern w:val="0"/>
          <w:szCs w:val="21"/>
        </w:rPr>
        <w:t>　</w:t>
      </w:r>
      <w:r>
        <w:rPr>
          <w:rFonts w:hint="eastAsia"/>
          <w:kern w:val="0"/>
          <w:szCs w:val="21"/>
          <w:lang w:eastAsia="zh-TW"/>
        </w:rPr>
        <w:t>〠</w:t>
      </w:r>
      <w:r>
        <w:rPr>
          <w:kern w:val="0"/>
          <w:szCs w:val="21"/>
          <w:lang w:eastAsia="zh-TW"/>
        </w:rPr>
        <w:t>89</w:t>
      </w:r>
      <w:r>
        <w:rPr>
          <w:rFonts w:hint="eastAsia"/>
          <w:kern w:val="0"/>
          <w:szCs w:val="21"/>
        </w:rPr>
        <w:t>0</w:t>
      </w:r>
      <w:r>
        <w:rPr>
          <w:kern w:val="0"/>
          <w:szCs w:val="21"/>
          <w:lang w:eastAsia="zh-TW"/>
        </w:rPr>
        <w:t>-</w:t>
      </w:r>
      <w:r>
        <w:rPr>
          <w:rFonts w:hint="eastAsia"/>
          <w:kern w:val="0"/>
          <w:szCs w:val="21"/>
        </w:rPr>
        <w:t>0023</w:t>
      </w:r>
      <w:r>
        <w:rPr>
          <w:rFonts w:hint="eastAsia"/>
          <w:kern w:val="0"/>
          <w:szCs w:val="21"/>
          <w:lang w:eastAsia="zh-TW"/>
        </w:rPr>
        <w:t>　鹿児島市</w:t>
      </w:r>
      <w:r>
        <w:rPr>
          <w:rFonts w:hint="eastAsia"/>
          <w:kern w:val="0"/>
          <w:szCs w:val="21"/>
        </w:rPr>
        <w:t>永吉１丁目８－５</w:t>
      </w:r>
      <w:r>
        <w:rPr>
          <w:rFonts w:hint="eastAsia"/>
          <w:kern w:val="0"/>
          <w:szCs w:val="21"/>
          <w:lang w:eastAsia="zh-TW"/>
        </w:rPr>
        <w:t>　　</w:t>
      </w:r>
    </w:p>
    <w:p>
      <w:pPr>
        <w:rPr>
          <w:szCs w:val="21"/>
        </w:rPr>
      </w:pPr>
      <w:r>
        <w:rPr>
          <w:rFonts w:hint="eastAsia"/>
          <w:kern w:val="0"/>
          <w:szCs w:val="21"/>
          <w:lang w:eastAsia="zh-TW"/>
        </w:rPr>
        <w:t>　　　　　　　　　　　　　　☎</w:t>
      </w:r>
      <w:r>
        <w:rPr>
          <w:kern w:val="0"/>
          <w:szCs w:val="21"/>
          <w:lang w:eastAsia="zh-TW"/>
        </w:rPr>
        <w:t>099-</w:t>
      </w:r>
      <w:r>
        <w:rPr>
          <w:rFonts w:hint="eastAsia"/>
          <w:kern w:val="0"/>
          <w:szCs w:val="21"/>
        </w:rPr>
        <w:t>298</w:t>
      </w:r>
      <w:r>
        <w:rPr>
          <w:kern w:val="0"/>
          <w:szCs w:val="21"/>
          <w:lang w:eastAsia="zh-TW"/>
        </w:rPr>
        <w:t>-</w:t>
      </w:r>
      <w:r>
        <w:rPr>
          <w:rFonts w:hint="eastAsia"/>
          <w:kern w:val="0"/>
          <w:szCs w:val="21"/>
        </w:rPr>
        <w:t>1199　</w:t>
      </w:r>
      <w:r>
        <w:rPr>
          <w:kern w:val="0"/>
          <w:szCs w:val="21"/>
        </w:rPr>
        <w:t>Fax 099-</w:t>
      </w:r>
      <w:r>
        <w:rPr>
          <w:rFonts w:hint="eastAsia"/>
          <w:kern w:val="0"/>
          <w:szCs w:val="21"/>
        </w:rPr>
        <w:t>298</w:t>
      </w:r>
      <w:r>
        <w:rPr>
          <w:kern w:val="0"/>
          <w:szCs w:val="21"/>
        </w:rPr>
        <w:t>-</w:t>
      </w:r>
      <w:r>
        <w:rPr>
          <w:rFonts w:hint="eastAsia"/>
          <w:kern w:val="0"/>
          <w:szCs w:val="21"/>
        </w:rPr>
        <w:t>1666　携帯090-5087-5030</w:t>
      </w:r>
    </w:p>
    <w:p>
      <w:pPr>
        <w:rPr>
          <w:rFonts w:eastAsia="PMingLiU"/>
          <w:kern w:val="0"/>
          <w:szCs w:val="21"/>
          <w:lang w:eastAsia="zh-TW"/>
        </w:rPr>
      </w:pPr>
      <w:r>
        <w:rPr>
          <w:szCs w:val="21"/>
          <w:lang w:eastAsia="zh-TW"/>
        </w:rPr>
        <w:t xml:space="preserve">                            </w:t>
      </w:r>
      <w:r>
        <w:rPr>
          <w:rFonts w:hint="eastAsia"/>
          <w:szCs w:val="21"/>
        </w:rPr>
        <w:t>鹿児島県ソフトボール協会事務局　　久保山　正志　宛</w:t>
      </w:r>
      <w:r>
        <w:rPr>
          <w:rFonts w:hint="eastAsia"/>
          <w:kern w:val="0"/>
          <w:szCs w:val="21"/>
          <w:lang w:eastAsia="zh-TW"/>
        </w:rPr>
        <w:t>　</w:t>
      </w:r>
    </w:p>
    <w:p>
      <w:pPr>
        <w:rPr>
          <w:rFonts w:asciiTheme="minorEastAsia" w:hAnsiTheme="minorEastAsia" w:eastAsiaTheme="minorEastAsia"/>
          <w:kern w:val="0"/>
          <w:szCs w:val="21"/>
        </w:rPr>
      </w:pPr>
      <w:r>
        <w:rPr>
          <w:rFonts w:hint="eastAsia" w:asciiTheme="minorEastAsia" w:hAnsiTheme="minorEastAsia" w:eastAsiaTheme="minorEastAsia"/>
          <w:kern w:val="0"/>
          <w:szCs w:val="21"/>
        </w:rPr>
        <w:t>　　　　　　　  E:mail　</w:t>
      </w:r>
      <w:r>
        <w:fldChar w:fldCharType="begin"/>
      </w:r>
      <w:r>
        <w:instrText xml:space="preserve"> HYPERLINK "mailto:k-softball@po5.synapse.ne.jp" </w:instrText>
      </w:r>
      <w:r>
        <w:fldChar w:fldCharType="separate"/>
      </w:r>
      <w:r>
        <w:rPr>
          <w:rStyle w:val="4"/>
          <w:rFonts w:hint="eastAsia" w:asciiTheme="minorEastAsia" w:hAnsiTheme="minorEastAsia" w:eastAsiaTheme="minorEastAsia"/>
          <w:kern w:val="0"/>
          <w:szCs w:val="21"/>
        </w:rPr>
        <w:t>k-softball@po5.synapse.ne.jp</w:t>
      </w:r>
      <w:r>
        <w:rPr>
          <w:rStyle w:val="4"/>
          <w:rFonts w:hint="eastAsia" w:asciiTheme="minorEastAsia" w:hAnsiTheme="minorEastAsia" w:eastAsiaTheme="minorEastAsia"/>
          <w:kern w:val="0"/>
          <w:szCs w:val="21"/>
        </w:rPr>
        <w:fldChar w:fldCharType="end"/>
      </w:r>
    </w:p>
    <w:p>
      <w:pPr>
        <w:rPr>
          <w:b/>
          <w:kern w:val="0"/>
          <w:szCs w:val="21"/>
        </w:rPr>
      </w:pPr>
      <w:r>
        <w:rPr>
          <w:rFonts w:hint="eastAsia"/>
          <w:kern w:val="0"/>
          <w:szCs w:val="21"/>
        </w:rPr>
        <w:t>11　振　込　先　</w:t>
      </w:r>
      <w:r>
        <w:rPr>
          <w:rFonts w:hint="eastAsia"/>
          <w:b/>
          <w:kern w:val="0"/>
          <w:szCs w:val="21"/>
        </w:rPr>
        <w:t>鹿児島銀行　城西支店　普通　３０６４６５０</w:t>
      </w:r>
    </w:p>
    <w:p>
      <w:pPr>
        <w:rPr>
          <w:b/>
          <w:szCs w:val="21"/>
        </w:rPr>
      </w:pPr>
      <w:r>
        <w:rPr>
          <w:rFonts w:hint="eastAsia"/>
          <w:b/>
          <w:kern w:val="0"/>
          <w:szCs w:val="21"/>
        </w:rPr>
        <w:t>　　　　　　　　一般社団法人鹿児島県ソフトボール協会</w:t>
      </w:r>
    </w:p>
    <w:p>
      <w:pPr>
        <w:rPr>
          <w:szCs w:val="21"/>
        </w:rPr>
      </w:pPr>
      <w:r>
        <w:rPr>
          <w:rFonts w:hint="eastAsia"/>
          <w:szCs w:val="21"/>
        </w:rPr>
        <w:t>12　組合せ抽選　（一社）鹿児島県ソフトボール協会で実施しホームページに掲載する。</w:t>
      </w:r>
    </w:p>
    <w:p>
      <w:pPr>
        <w:rPr>
          <w:szCs w:val="21"/>
        </w:rPr>
      </w:pPr>
    </w:p>
    <w:p>
      <w:pPr>
        <w:rPr>
          <w:kern w:val="0"/>
        </w:rPr>
      </w:pPr>
      <w:r>
        <w:rPr>
          <w:rFonts w:hint="eastAsia"/>
          <w:kern w:val="0"/>
          <w:szCs w:val="21"/>
        </w:rPr>
        <w:t>13　</w:t>
      </w:r>
      <w:r>
        <w:rPr>
          <w:rFonts w:hint="eastAsia"/>
          <w:spacing w:val="35"/>
          <w:kern w:val="0"/>
          <w:szCs w:val="21"/>
          <w:fitText w:val="1050" w:id="-635648766"/>
        </w:rPr>
        <w:t>試合方</w:t>
      </w:r>
      <w:r>
        <w:rPr>
          <w:rFonts w:hint="eastAsia"/>
          <w:spacing w:val="0"/>
          <w:kern w:val="0"/>
          <w:szCs w:val="21"/>
          <w:fitText w:val="1050" w:id="-635648766"/>
        </w:rPr>
        <w:t>法</w:t>
      </w:r>
      <w:r>
        <w:rPr>
          <w:rFonts w:hint="eastAsia"/>
          <w:kern w:val="0"/>
          <w:szCs w:val="21"/>
        </w:rPr>
        <w:t>　</w:t>
      </w:r>
      <w:r>
        <w:rPr>
          <w:kern w:val="0"/>
        </w:rPr>
        <w:t>(1)</w:t>
      </w:r>
      <w:r>
        <w:rPr>
          <w:rFonts w:hint="eastAsia"/>
          <w:kern w:val="0"/>
        </w:rPr>
        <w:t>大会は2025年度</w:t>
      </w:r>
      <w:r>
        <w:rPr>
          <w:rFonts w:hint="eastAsia"/>
          <w:kern w:val="0"/>
          <w:sz w:val="18"/>
          <w:szCs w:val="18"/>
        </w:rPr>
        <w:t>オフィシャルソフトボールルール</w:t>
      </w:r>
      <w:r>
        <w:rPr>
          <w:rFonts w:hint="eastAsia"/>
          <w:kern w:val="0"/>
        </w:rPr>
        <w:t>及び本大会要項で行う。</w:t>
      </w:r>
    </w:p>
    <w:p>
      <w:pPr>
        <w:ind w:left="1890" w:hanging="1890" w:hangingChars="900"/>
        <w:rPr>
          <w:kern w:val="0"/>
        </w:rPr>
      </w:pPr>
      <w:r>
        <w:rPr>
          <w:rFonts w:hint="eastAsia"/>
          <w:kern w:val="0"/>
        </w:rPr>
        <w:t>　　　　　　　　</w:t>
      </w:r>
      <w:r>
        <w:rPr>
          <w:kern w:val="0"/>
        </w:rPr>
        <w:t>(2)</w:t>
      </w:r>
      <w:r>
        <w:rPr>
          <w:rFonts w:hint="eastAsia"/>
          <w:kern w:val="0"/>
        </w:rPr>
        <w:t>試合はトーナメント方式による。</w:t>
      </w:r>
    </w:p>
    <w:p>
      <w:pPr>
        <w:ind w:left="1890" w:hanging="1890" w:hangingChars="900"/>
        <w:rPr>
          <w:kern w:val="0"/>
        </w:rPr>
      </w:pPr>
      <w:r>
        <w:rPr>
          <w:rFonts w:hint="eastAsia"/>
          <w:kern w:val="0"/>
        </w:rPr>
        <w:t>　　　　　　　　</w:t>
      </w:r>
      <w:r>
        <w:rPr>
          <w:kern w:val="0"/>
        </w:rPr>
        <w:t xml:space="preserve">(3) </w:t>
      </w:r>
      <w:r>
        <w:rPr>
          <w:rFonts w:hint="eastAsia"/>
          <w:kern w:val="0"/>
        </w:rPr>
        <w:t>一回戦～決勝は８０分を過ぎて新しいイニングに入らない。制限時間経過後同点の場合は、タイブレークにより試合を決する。</w:t>
      </w:r>
    </w:p>
    <w:p>
      <w:pPr>
        <w:ind w:left="1890" w:hanging="1890" w:hangingChars="900"/>
        <w:rPr>
          <w:kern w:val="0"/>
        </w:rPr>
      </w:pPr>
      <w:r>
        <w:rPr>
          <w:rFonts w:hint="eastAsia"/>
          <w:kern w:val="0"/>
        </w:rPr>
        <w:t>　　　　　　　　</w:t>
      </w:r>
      <w:r>
        <w:rPr>
          <w:kern w:val="0"/>
        </w:rPr>
        <w:t>(4)</w:t>
      </w:r>
      <w:r>
        <w:rPr>
          <w:rFonts w:hint="eastAsia"/>
          <w:kern w:val="0"/>
          <w:sz w:val="18"/>
          <w:szCs w:val="18"/>
        </w:rPr>
        <w:t>得点差コールドゲームを採用する。（３回15点、４回</w:t>
      </w:r>
      <w:r>
        <w:rPr>
          <w:kern w:val="0"/>
          <w:sz w:val="18"/>
          <w:szCs w:val="18"/>
        </w:rPr>
        <w:t>10</w:t>
      </w:r>
      <w:r>
        <w:rPr>
          <w:rFonts w:hint="eastAsia"/>
          <w:kern w:val="0"/>
          <w:sz w:val="18"/>
          <w:szCs w:val="18"/>
        </w:rPr>
        <w:t>点・５回以降７点差）</w:t>
      </w:r>
    </w:p>
    <w:p>
      <w:pPr>
        <w:ind w:left="1890" w:hanging="1890" w:hangingChars="900"/>
        <w:rPr>
          <w:kern w:val="0"/>
          <w:szCs w:val="21"/>
        </w:rPr>
      </w:pPr>
      <w:r>
        <w:rPr>
          <w:rFonts w:hint="eastAsia"/>
          <w:kern w:val="0"/>
        </w:rPr>
        <w:t>　　　　　　　　</w:t>
      </w:r>
      <w:r>
        <w:rPr>
          <w:kern w:val="0"/>
        </w:rPr>
        <w:t>(5)</w:t>
      </w:r>
      <w:r>
        <w:rPr>
          <w:rFonts w:hint="eastAsia"/>
          <w:kern w:val="0"/>
        </w:rPr>
        <w:t>サスペンデッドゲームを採用する。</w:t>
      </w:r>
    </w:p>
    <w:p>
      <w:pPr>
        <w:ind w:left="1890" w:hanging="1890" w:hangingChars="900"/>
        <w:rPr>
          <w:kern w:val="0"/>
          <w:szCs w:val="21"/>
        </w:rPr>
      </w:pPr>
      <w:r>
        <w:rPr>
          <w:rFonts w:hint="eastAsia"/>
          <w:kern w:val="0"/>
          <w:szCs w:val="21"/>
        </w:rPr>
        <w:t>　　　　　　　　(6) 大会運営上、予定時刻を過ぎても会場に到着しない場合は失格とする。</w:t>
      </w:r>
    </w:p>
    <w:p>
      <w:pPr>
        <w:ind w:left="1890" w:hanging="1890" w:hangingChars="900"/>
        <w:rPr>
          <w:kern w:val="0"/>
          <w:szCs w:val="21"/>
        </w:rPr>
      </w:pPr>
      <w:r>
        <w:rPr>
          <w:rFonts w:hint="eastAsia"/>
          <w:kern w:val="0"/>
          <w:szCs w:val="21"/>
        </w:rPr>
        <w:t>14　</w:t>
      </w:r>
      <w:r>
        <w:rPr>
          <w:rFonts w:hint="eastAsia"/>
          <w:spacing w:val="105"/>
          <w:kern w:val="0"/>
          <w:szCs w:val="21"/>
          <w:fitText w:val="1050" w:id="-1037909248"/>
        </w:rPr>
        <w:t>試合</w:t>
      </w:r>
      <w:r>
        <w:rPr>
          <w:rFonts w:hint="eastAsia"/>
          <w:spacing w:val="0"/>
          <w:kern w:val="0"/>
          <w:szCs w:val="21"/>
          <w:fitText w:val="1050" w:id="-1037909248"/>
        </w:rPr>
        <w:t>球</w:t>
      </w:r>
      <w:r>
        <w:rPr>
          <w:rFonts w:hint="eastAsia"/>
          <w:kern w:val="0"/>
          <w:szCs w:val="21"/>
        </w:rPr>
        <w:t>　㈶日本ソフトボール協会検定　ナガセケンコー㈱製　ゴム３号ボール</w:t>
      </w:r>
    </w:p>
    <w:p>
      <w:pPr>
        <w:ind w:left="1890" w:hanging="1890" w:hangingChars="900"/>
        <w:rPr>
          <w:kern w:val="0"/>
          <w:szCs w:val="21"/>
        </w:rPr>
      </w:pPr>
      <w:r>
        <w:rPr>
          <w:rFonts w:hint="eastAsia"/>
          <w:kern w:val="0"/>
          <w:szCs w:val="21"/>
        </w:rPr>
        <w:t>　　　　　　　　(各試合前にニューボール１個提出のこと)</w:t>
      </w:r>
    </w:p>
    <w:p>
      <w:pPr>
        <w:rPr>
          <w:kern w:val="0"/>
          <w:szCs w:val="21"/>
        </w:rPr>
      </w:pPr>
      <w:r>
        <w:rPr>
          <w:rFonts w:hint="eastAsia"/>
          <w:kern w:val="0"/>
          <w:szCs w:val="21"/>
        </w:rPr>
        <w:t>15　</w:t>
      </w:r>
      <w:r>
        <w:rPr>
          <w:rFonts w:hint="eastAsia"/>
          <w:spacing w:val="35"/>
          <w:kern w:val="0"/>
          <w:szCs w:val="21"/>
          <w:fitText w:val="1050" w:id="-1025748736"/>
        </w:rPr>
        <w:t>傷害処</w:t>
      </w:r>
      <w:r>
        <w:rPr>
          <w:rFonts w:hint="eastAsia"/>
          <w:spacing w:val="0"/>
          <w:kern w:val="0"/>
          <w:szCs w:val="21"/>
          <w:fitText w:val="1050" w:id="-1025748736"/>
        </w:rPr>
        <w:t>置</w:t>
      </w:r>
      <w:r>
        <w:rPr>
          <w:rFonts w:hint="eastAsia"/>
          <w:kern w:val="0"/>
          <w:szCs w:val="21"/>
        </w:rPr>
        <w:t>　試合中、選手が傷害を受けた場合、傷害保険の適用と応急措置の他は、</w:t>
      </w:r>
    </w:p>
    <w:p>
      <w:pPr>
        <w:rPr>
          <w:kern w:val="0"/>
          <w:szCs w:val="21"/>
        </w:rPr>
      </w:pPr>
      <w:r>
        <w:rPr>
          <w:rFonts w:hint="eastAsia"/>
          <w:kern w:val="0"/>
          <w:szCs w:val="21"/>
        </w:rPr>
        <w:t>　　　　　　　　主催者及び主管者は責任を負わない。</w:t>
      </w:r>
    </w:p>
    <w:p>
      <w:pPr>
        <w:rPr>
          <w:kern w:val="0"/>
          <w:szCs w:val="21"/>
        </w:rPr>
      </w:pPr>
      <w:r>
        <w:rPr>
          <w:rFonts w:hint="eastAsia"/>
          <w:kern w:val="0"/>
          <w:szCs w:val="21"/>
        </w:rPr>
        <w:t>16　</w:t>
      </w:r>
      <w:r>
        <w:rPr>
          <w:rFonts w:hint="eastAsia"/>
          <w:spacing w:val="314"/>
          <w:kern w:val="0"/>
          <w:szCs w:val="21"/>
          <w:fitText w:val="1049" w:id="-1037751552"/>
        </w:rPr>
        <w:t>表</w:t>
      </w:r>
      <w:r>
        <w:rPr>
          <w:rFonts w:hint="eastAsia"/>
          <w:spacing w:val="0"/>
          <w:kern w:val="0"/>
          <w:szCs w:val="21"/>
          <w:fitText w:val="1049" w:id="-1037751552"/>
        </w:rPr>
        <w:t>彰</w:t>
      </w:r>
      <w:r>
        <w:rPr>
          <w:rFonts w:hint="eastAsia"/>
          <w:kern w:val="0"/>
          <w:szCs w:val="21"/>
        </w:rPr>
        <w:t>　(1) 優勝チームに賞状と優勝旗（持ち回り）副賞</w:t>
      </w:r>
    </w:p>
    <w:p>
      <w:pPr>
        <w:rPr>
          <w:kern w:val="0"/>
          <w:szCs w:val="21"/>
        </w:rPr>
      </w:pPr>
      <w:r>
        <w:rPr>
          <w:rFonts w:hint="eastAsia"/>
          <w:kern w:val="0"/>
          <w:szCs w:val="21"/>
        </w:rPr>
        <w:t>　　　　　　　　(2) 準優勝チームに賞状と準優勝盾（持ち回り）副賞</w:t>
      </w:r>
    </w:p>
    <w:p>
      <w:pPr>
        <w:rPr>
          <w:kern w:val="0"/>
          <w:szCs w:val="21"/>
        </w:rPr>
      </w:pPr>
      <w:r>
        <w:rPr>
          <w:rFonts w:hint="eastAsia"/>
          <w:kern w:val="0"/>
          <w:szCs w:val="21"/>
        </w:rPr>
        <w:t>17　連　　　絡　(1) 打者　走者　次打者　１・３塁コーチはヘルメットを着用のこと。</w:t>
      </w:r>
    </w:p>
    <w:p>
      <w:pPr>
        <w:rPr>
          <w:kern w:val="0"/>
          <w:szCs w:val="21"/>
        </w:rPr>
      </w:pPr>
      <w:r>
        <w:rPr>
          <w:rFonts w:hint="eastAsia"/>
          <w:kern w:val="0"/>
          <w:szCs w:val="21"/>
        </w:rPr>
        <w:t>　　　　　　　　(2) 捕手はプロテクター、捕手用ヘルメット、スロートガード付きマスク</w:t>
      </w:r>
    </w:p>
    <w:p>
      <w:pPr>
        <w:rPr>
          <w:kern w:val="0"/>
          <w:szCs w:val="21"/>
        </w:rPr>
      </w:pPr>
      <w:r>
        <w:rPr>
          <w:rFonts w:hint="eastAsia"/>
          <w:kern w:val="0"/>
          <w:szCs w:val="21"/>
        </w:rPr>
        <w:t>　　　　　　　　　 レガースを着用のこと。</w:t>
      </w:r>
    </w:p>
    <w:p>
      <w:pPr>
        <w:ind w:firstLine="1680"/>
        <w:rPr>
          <w:kern w:val="0"/>
          <w:szCs w:val="21"/>
        </w:rPr>
      </w:pPr>
      <w:r>
        <w:rPr>
          <w:rFonts w:hint="eastAsia"/>
          <w:kern w:val="0"/>
          <w:szCs w:val="21"/>
        </w:rPr>
        <w:t>(3)雨天、その他の理由で中止する場合の最終決定は当日会場で行う。</w:t>
      </w:r>
    </w:p>
    <w:p>
      <w:pPr>
        <w:ind w:firstLine="1680"/>
        <w:rPr>
          <w:kern w:val="0"/>
          <w:szCs w:val="21"/>
        </w:rPr>
      </w:pPr>
      <w:r>
        <w:rPr>
          <w:rFonts w:hint="eastAsia"/>
          <w:kern w:val="0"/>
          <w:szCs w:val="21"/>
        </w:rPr>
        <w:t>(4)選手は協会主催大会に恥じないようにフェアプレイに心がけること。</w:t>
      </w:r>
    </w:p>
    <w:p>
      <w:pPr>
        <w:ind w:firstLine="1680"/>
        <w:rPr>
          <w:kern w:val="0"/>
          <w:szCs w:val="21"/>
        </w:rPr>
      </w:pPr>
    </w:p>
    <w:p>
      <w:pPr>
        <w:ind w:firstLine="1680"/>
        <w:rPr>
          <w:kern w:val="0"/>
          <w:szCs w:val="21"/>
        </w:rPr>
      </w:pPr>
    </w:p>
    <w:p>
      <w:pPr>
        <w:ind w:firstLine="1680"/>
        <w:rPr>
          <w:kern w:val="0"/>
          <w:szCs w:val="21"/>
        </w:rPr>
      </w:pPr>
    </w:p>
    <w:sectPr>
      <w:pgSz w:w="11906" w:h="16838"/>
      <w:pgMar w:top="1985" w:right="1701" w:bottom="1701" w:left="1701" w:header="851" w:footer="992" w:gutter="0"/>
      <w:cols w:space="425" w:num="1"/>
      <w:docGrid w:type="lines" w:linePitch="292"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rawingGridHorizontalSpacing w:val="99"/>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F6E"/>
    <w:rsid w:val="0030286D"/>
    <w:rsid w:val="00321D12"/>
    <w:rsid w:val="003A26A7"/>
    <w:rsid w:val="003C1F6E"/>
    <w:rsid w:val="004653F2"/>
    <w:rsid w:val="004C56BE"/>
    <w:rsid w:val="004F15EB"/>
    <w:rsid w:val="006E0901"/>
    <w:rsid w:val="007374DC"/>
    <w:rsid w:val="007522D5"/>
    <w:rsid w:val="00753FB4"/>
    <w:rsid w:val="007A7836"/>
    <w:rsid w:val="007E0A5B"/>
    <w:rsid w:val="0082248A"/>
    <w:rsid w:val="00855BCE"/>
    <w:rsid w:val="008B67DA"/>
    <w:rsid w:val="00985F47"/>
    <w:rsid w:val="0099596D"/>
    <w:rsid w:val="009D5707"/>
    <w:rsid w:val="00A27FE9"/>
    <w:rsid w:val="00AC08B1"/>
    <w:rsid w:val="00B319E3"/>
    <w:rsid w:val="00B45B68"/>
    <w:rsid w:val="00BE74C0"/>
    <w:rsid w:val="00C73B6D"/>
    <w:rsid w:val="00CC092B"/>
    <w:rsid w:val="00D17BB2"/>
    <w:rsid w:val="00DE78AE"/>
    <w:rsid w:val="00E148D1"/>
    <w:rsid w:val="00EE7DAD"/>
    <w:rsid w:val="00F214C8"/>
    <w:rsid w:val="00F9561A"/>
    <w:rsid w:val="1AA76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footer"/>
    <w:basedOn w:val="1"/>
    <w:link w:val="9"/>
    <w:unhideWhenUsed/>
    <w:qFormat/>
    <w:uiPriority w:val="99"/>
    <w:pPr>
      <w:tabs>
        <w:tab w:val="center" w:pos="4252"/>
        <w:tab w:val="right" w:pos="8504"/>
      </w:tabs>
      <w:snapToGrid w:val="0"/>
    </w:pPr>
  </w:style>
  <w:style w:type="paragraph" w:styleId="6">
    <w:name w:val="Balloon Text"/>
    <w:basedOn w:val="1"/>
    <w:link w:val="10"/>
    <w:semiHidden/>
    <w:unhideWhenUsed/>
    <w:uiPriority w:val="99"/>
    <w:rPr>
      <w:rFonts w:asciiTheme="majorHAnsi" w:hAnsiTheme="majorHAnsi" w:eastAsiaTheme="majorEastAsia" w:cstheme="majorBidi"/>
      <w:sz w:val="18"/>
      <w:szCs w:val="18"/>
    </w:rPr>
  </w:style>
  <w:style w:type="paragraph" w:styleId="7">
    <w:name w:val="header"/>
    <w:basedOn w:val="1"/>
    <w:link w:val="8"/>
    <w:unhideWhenUsed/>
    <w:qFormat/>
    <w:uiPriority w:val="99"/>
    <w:pPr>
      <w:tabs>
        <w:tab w:val="center" w:pos="4252"/>
        <w:tab w:val="right" w:pos="8504"/>
      </w:tabs>
      <w:snapToGrid w:val="0"/>
    </w:pPr>
  </w:style>
  <w:style w:type="character" w:customStyle="1" w:styleId="8">
    <w:name w:val="ヘッダー (文字)"/>
    <w:basedOn w:val="2"/>
    <w:link w:val="7"/>
    <w:qFormat/>
    <w:uiPriority w:val="99"/>
    <w:rPr>
      <w:kern w:val="2"/>
      <w:sz w:val="21"/>
      <w:szCs w:val="24"/>
    </w:rPr>
  </w:style>
  <w:style w:type="character" w:customStyle="1" w:styleId="9">
    <w:name w:val="フッター (文字)"/>
    <w:basedOn w:val="2"/>
    <w:link w:val="5"/>
    <w:uiPriority w:val="99"/>
    <w:rPr>
      <w:kern w:val="2"/>
      <w:sz w:val="21"/>
      <w:szCs w:val="24"/>
    </w:rPr>
  </w:style>
  <w:style w:type="character" w:customStyle="1" w:styleId="10">
    <w:name w:val="吹き出し (文字)"/>
    <w:basedOn w:val="2"/>
    <w:link w:val="6"/>
    <w:semiHidden/>
    <w:uiPriority w:val="99"/>
    <w:rPr>
      <w:rFonts w:asciiTheme="majorHAnsi" w:hAnsiTheme="majorHAnsi" w:eastAsiaTheme="majorEastAsia" w:cstheme="majorBidi"/>
      <w:kern w:val="2"/>
      <w:sz w:val="18"/>
      <w:szCs w:val="18"/>
    </w:rPr>
  </w:style>
  <w:style w:type="paragraph" w:styleId="11">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1308</Words>
  <Characters>664</Characters>
  <Lines>5</Lines>
  <Paragraphs>3</Paragraphs>
  <TotalTime>9</TotalTime>
  <ScaleCrop>false</ScaleCrop>
  <LinksUpToDate>false</LinksUpToDate>
  <CharactersWithSpaces>1969</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2025-10-03T10:15:00Z</dcterms:created>
  <dc:creator>中村浩二</dc:creator>
  <cp:lastModifiedBy>user</cp:lastModifiedBy>
  <cp:lastPrinted>2025-10-07T07:02:00Z</cp:lastPrinted>
  <dcterms:modified xsi:type="dcterms:W3CDTF">2025-10-07T08:39:03Z</dcterms:modified>
  <dc:title>平成２０年３月　　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E09652284136455FBDAD7AAF910661C9</vt:lpwstr>
  </property>
</Properties>
</file>